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C5B" w:rsidRDefault="002C7C5B" w:rsidP="008F4CE1">
      <w:pPr>
        <w:tabs>
          <w:tab w:val="left" w:pos="4395"/>
        </w:tabs>
        <w:spacing w:after="0" w:line="240" w:lineRule="auto"/>
        <w:ind w:firstLine="4395"/>
        <w:jc w:val="both"/>
        <w:rPr>
          <w:rFonts w:ascii="Times New Roman" w:eastAsia="Times New Roman" w:hAnsi="Times New Roman"/>
          <w:sz w:val="24"/>
          <w:szCs w:val="24"/>
          <w:lang w:eastAsia="lt-LT"/>
        </w:rPr>
      </w:pPr>
      <w:bookmarkStart w:id="0" w:name="_GoBack"/>
      <w:bookmarkEnd w:id="0"/>
      <w:r w:rsidRPr="002C7C5B">
        <w:rPr>
          <w:rFonts w:ascii="Times New Roman" w:eastAsia="Times New Roman" w:hAnsi="Times New Roman"/>
          <w:sz w:val="24"/>
          <w:szCs w:val="24"/>
          <w:lang w:eastAsia="lt-LT"/>
        </w:rPr>
        <w:t>PRITARTA</w:t>
      </w:r>
    </w:p>
    <w:p w:rsidR="00440D92" w:rsidRPr="00DD242F" w:rsidRDefault="00440D92" w:rsidP="008F4CE1">
      <w:pPr>
        <w:tabs>
          <w:tab w:val="left" w:pos="4395"/>
        </w:tabs>
        <w:spacing w:after="0" w:line="240" w:lineRule="auto"/>
        <w:ind w:firstLine="4395"/>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 xml:space="preserve">Kretingos rajono savivaldybės tarybos </w:t>
      </w:r>
    </w:p>
    <w:p w:rsidR="00440D92" w:rsidRPr="00DD242F" w:rsidRDefault="00440D92" w:rsidP="008F4CE1">
      <w:pPr>
        <w:tabs>
          <w:tab w:val="left" w:pos="4395"/>
        </w:tabs>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ab/>
        <w:t xml:space="preserve">2018 m. kovo </w:t>
      </w:r>
      <w:r w:rsidR="00BD1771" w:rsidRPr="00DD242F">
        <w:rPr>
          <w:rFonts w:ascii="Times New Roman" w:eastAsia="Times New Roman" w:hAnsi="Times New Roman"/>
          <w:sz w:val="24"/>
          <w:szCs w:val="24"/>
          <w:lang w:eastAsia="lt-LT"/>
        </w:rPr>
        <w:t xml:space="preserve">  </w:t>
      </w:r>
      <w:r w:rsidRPr="00DD242F">
        <w:rPr>
          <w:rFonts w:ascii="Times New Roman" w:eastAsia="Times New Roman" w:hAnsi="Times New Roman"/>
          <w:sz w:val="24"/>
          <w:szCs w:val="24"/>
          <w:lang w:eastAsia="lt-LT"/>
        </w:rPr>
        <w:t xml:space="preserve"> d. sprendimu Nr. T2-   </w:t>
      </w:r>
    </w:p>
    <w:p w:rsidR="00440D92" w:rsidRPr="00DD242F" w:rsidRDefault="00440D92" w:rsidP="008F4CE1">
      <w:pPr>
        <w:spacing w:after="0" w:line="240" w:lineRule="auto"/>
        <w:jc w:val="both"/>
        <w:rPr>
          <w:rFonts w:ascii="Times New Roman" w:eastAsia="Times New Roman" w:hAnsi="Times New Roman"/>
          <w:b/>
          <w:sz w:val="24"/>
          <w:szCs w:val="24"/>
        </w:rPr>
      </w:pPr>
      <w:r w:rsidRPr="00DD242F">
        <w:rPr>
          <w:rFonts w:ascii="Times New Roman" w:hAnsi="Times New Roman"/>
          <w:noProof/>
          <w:sz w:val="24"/>
          <w:szCs w:val="24"/>
          <w:lang w:eastAsia="lt-LT"/>
        </w:rPr>
        <w:drawing>
          <wp:anchor distT="0" distB="0" distL="114300" distR="114300" simplePos="0" relativeHeight="251659264" behindDoc="1" locked="0" layoutInCell="1" allowOverlap="1" wp14:anchorId="53F30984" wp14:editId="2DC0EF30">
            <wp:simplePos x="0" y="0"/>
            <wp:positionH relativeFrom="column">
              <wp:posOffset>2304415</wp:posOffset>
            </wp:positionH>
            <wp:positionV relativeFrom="paragraph">
              <wp:posOffset>0</wp:posOffset>
            </wp:positionV>
            <wp:extent cx="1433195" cy="2040255"/>
            <wp:effectExtent l="0" t="0" r="0" b="0"/>
            <wp:wrapNone/>
            <wp:docPr id="1" name="Paveikslėlis 1" descr="zenklas_Tiskeviciutes_maza_raiska"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nklas_Tiskeviciutes_maza_raisk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3195" cy="20402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0D92" w:rsidRPr="00DD242F" w:rsidRDefault="00440D92" w:rsidP="008F4CE1">
      <w:pPr>
        <w:tabs>
          <w:tab w:val="left" w:pos="4536"/>
        </w:tabs>
        <w:spacing w:after="0" w:line="240" w:lineRule="auto"/>
        <w:jc w:val="both"/>
        <w:rPr>
          <w:rFonts w:ascii="Times New Roman" w:eastAsia="Times New Roman" w:hAnsi="Times New Roman"/>
          <w:sz w:val="24"/>
          <w:szCs w:val="24"/>
          <w:lang w:eastAsia="lt-LT"/>
        </w:rPr>
      </w:pPr>
    </w:p>
    <w:p w:rsidR="00440D92" w:rsidRPr="00DD242F" w:rsidRDefault="00440D92" w:rsidP="008F4CE1">
      <w:pPr>
        <w:spacing w:after="0" w:line="240" w:lineRule="auto"/>
        <w:jc w:val="center"/>
        <w:rPr>
          <w:rFonts w:ascii="Times New Roman" w:eastAsia="Times New Roman" w:hAnsi="Times New Roman"/>
          <w:b/>
          <w:sz w:val="24"/>
          <w:szCs w:val="24"/>
          <w:lang w:eastAsia="lt-LT"/>
        </w:rPr>
      </w:pPr>
      <w:r w:rsidRPr="00DD242F">
        <w:rPr>
          <w:rFonts w:ascii="Times New Roman" w:eastAsia="Times New Roman" w:hAnsi="Times New Roman"/>
          <w:b/>
          <w:sz w:val="24"/>
          <w:szCs w:val="24"/>
          <w:lang w:eastAsia="lt-LT"/>
        </w:rPr>
        <w:t>KRETINGOS MARIJOS TIŠKEVIČIŪTĖS MOKYKLA</w:t>
      </w:r>
    </w:p>
    <w:p w:rsidR="00440D92" w:rsidRPr="00DD242F" w:rsidRDefault="00440D92" w:rsidP="008F4CE1">
      <w:pPr>
        <w:spacing w:after="0" w:line="240" w:lineRule="auto"/>
        <w:jc w:val="center"/>
        <w:rPr>
          <w:rFonts w:ascii="Times New Roman" w:eastAsia="Times New Roman" w:hAnsi="Times New Roman"/>
          <w:b/>
          <w:sz w:val="24"/>
          <w:szCs w:val="24"/>
          <w:lang w:eastAsia="lt-LT"/>
        </w:rPr>
      </w:pPr>
      <w:r w:rsidRPr="00DD242F">
        <w:rPr>
          <w:rFonts w:ascii="Times New Roman" w:eastAsia="Times New Roman" w:hAnsi="Times New Roman"/>
          <w:b/>
          <w:sz w:val="24"/>
          <w:szCs w:val="24"/>
          <w:lang w:eastAsia="lt-LT"/>
        </w:rPr>
        <w:t xml:space="preserve">DIREKTORĖS  IEVOS RUKŠIENĖS </w:t>
      </w:r>
      <w:r w:rsidRPr="00DD242F">
        <w:rPr>
          <w:rFonts w:ascii="Times New Roman" w:eastAsia="Times New Roman" w:hAnsi="Times New Roman"/>
          <w:b/>
          <w:bCs/>
          <w:sz w:val="24"/>
          <w:szCs w:val="24"/>
          <w:lang w:eastAsia="lt-LT"/>
        </w:rPr>
        <w:t>2017 METŲ ATASKAITA</w:t>
      </w:r>
    </w:p>
    <w:p w:rsidR="00440D92" w:rsidRPr="00DD242F" w:rsidRDefault="00440D92" w:rsidP="008F4CE1">
      <w:pPr>
        <w:spacing w:after="0" w:line="240" w:lineRule="auto"/>
        <w:ind w:firstLine="720"/>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 </w:t>
      </w:r>
    </w:p>
    <w:p w:rsidR="00440D92" w:rsidRPr="00DD242F" w:rsidRDefault="00253A77" w:rsidP="008F4CE1">
      <w:pPr>
        <w:shd w:val="clear" w:color="auto" w:fill="FFFFFF"/>
        <w:spacing w:after="0" w:line="240" w:lineRule="auto"/>
        <w:ind w:right="-386"/>
        <w:jc w:val="center"/>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2018-02-21</w:t>
      </w:r>
      <w:r w:rsidR="00440D92" w:rsidRPr="00DD242F">
        <w:rPr>
          <w:rFonts w:ascii="Times New Roman" w:eastAsia="Times New Roman" w:hAnsi="Times New Roman"/>
          <w:sz w:val="24"/>
          <w:szCs w:val="24"/>
          <w:lang w:eastAsia="lt-LT"/>
        </w:rPr>
        <w:t xml:space="preserve"> Nr. (1.10.)</w:t>
      </w:r>
      <w:r w:rsidR="00D455EF" w:rsidRPr="00DD242F">
        <w:rPr>
          <w:rFonts w:ascii="Times New Roman" w:eastAsia="Times New Roman" w:hAnsi="Times New Roman"/>
          <w:sz w:val="24"/>
          <w:szCs w:val="24"/>
          <w:lang w:eastAsia="lt-LT"/>
        </w:rPr>
        <w:t>-</w:t>
      </w:r>
      <w:r w:rsidR="00440D92" w:rsidRPr="00DD242F">
        <w:rPr>
          <w:rFonts w:ascii="Times New Roman" w:eastAsia="Times New Roman" w:hAnsi="Times New Roman"/>
          <w:sz w:val="24"/>
          <w:szCs w:val="24"/>
          <w:lang w:eastAsia="lt-LT"/>
        </w:rPr>
        <w:t xml:space="preserve"> D4-</w:t>
      </w:r>
      <w:r w:rsidR="00F471AE" w:rsidRPr="00DD242F">
        <w:rPr>
          <w:rFonts w:ascii="Times New Roman" w:eastAsia="Times New Roman" w:hAnsi="Times New Roman"/>
          <w:sz w:val="24"/>
          <w:szCs w:val="24"/>
          <w:lang w:eastAsia="lt-LT"/>
        </w:rPr>
        <w:t>38</w:t>
      </w:r>
    </w:p>
    <w:p w:rsidR="00440D92" w:rsidRPr="00DD242F" w:rsidRDefault="00440D92" w:rsidP="008F4CE1">
      <w:pPr>
        <w:shd w:val="clear" w:color="auto" w:fill="FFFFFF"/>
        <w:spacing w:after="0" w:line="240" w:lineRule="auto"/>
        <w:ind w:right="-386"/>
        <w:jc w:val="center"/>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Kretinga</w:t>
      </w:r>
    </w:p>
    <w:p w:rsidR="00440D92" w:rsidRPr="00DD242F" w:rsidRDefault="00440D92" w:rsidP="0006442E">
      <w:pPr>
        <w:spacing w:after="0" w:line="240" w:lineRule="auto"/>
        <w:jc w:val="center"/>
        <w:rPr>
          <w:rFonts w:ascii="Times New Roman" w:eastAsia="Times New Roman" w:hAnsi="Times New Roman"/>
          <w:sz w:val="24"/>
          <w:szCs w:val="24"/>
          <w:lang w:eastAsia="lt-LT"/>
        </w:rPr>
      </w:pPr>
    </w:p>
    <w:p w:rsidR="00440D92" w:rsidRPr="00DD242F" w:rsidRDefault="00440D92" w:rsidP="0006442E">
      <w:pPr>
        <w:pStyle w:val="Sraopastraipa"/>
        <w:numPr>
          <w:ilvl w:val="0"/>
          <w:numId w:val="4"/>
        </w:numPr>
        <w:jc w:val="center"/>
        <w:rPr>
          <w:rFonts w:eastAsia="Times New Roman"/>
          <w:b/>
          <w:bCs/>
          <w:sz w:val="24"/>
          <w:szCs w:val="24"/>
        </w:rPr>
      </w:pPr>
      <w:r w:rsidRPr="00DD242F">
        <w:rPr>
          <w:rFonts w:eastAsia="Times New Roman"/>
          <w:b/>
          <w:bCs/>
          <w:sz w:val="24"/>
          <w:szCs w:val="24"/>
        </w:rPr>
        <w:t>MOKYKLOS PRISTATYMAS</w:t>
      </w:r>
    </w:p>
    <w:p w:rsidR="00440D92" w:rsidRPr="00DD242F" w:rsidRDefault="00440D92" w:rsidP="008F4CE1">
      <w:pPr>
        <w:pStyle w:val="Sraopastraipa"/>
        <w:ind w:firstLine="0"/>
        <w:rPr>
          <w:rFonts w:eastAsia="Times New Roman"/>
          <w:b/>
          <w:bCs/>
          <w:sz w:val="24"/>
          <w:szCs w:val="24"/>
        </w:rPr>
      </w:pPr>
    </w:p>
    <w:p w:rsidR="00440D92" w:rsidRPr="00DD242F" w:rsidRDefault="00440D92" w:rsidP="008F4CE1">
      <w:pPr>
        <w:shd w:val="clear" w:color="auto" w:fill="FFFFFF"/>
        <w:spacing w:after="0" w:line="240" w:lineRule="auto"/>
        <w:ind w:firstLine="567"/>
        <w:jc w:val="both"/>
        <w:rPr>
          <w:rFonts w:ascii="Times New Roman" w:hAnsi="Times New Roman"/>
          <w:sz w:val="24"/>
          <w:szCs w:val="24"/>
        </w:rPr>
      </w:pPr>
      <w:r w:rsidRPr="00DD242F">
        <w:rPr>
          <w:rFonts w:ascii="Times New Roman" w:eastAsia="Times New Roman" w:hAnsi="Times New Roman"/>
          <w:sz w:val="24"/>
          <w:szCs w:val="24"/>
          <w:lang w:eastAsia="lt-LT"/>
        </w:rPr>
        <w:t xml:space="preserve">1.1. </w:t>
      </w:r>
      <w:r w:rsidRPr="00DD242F">
        <w:rPr>
          <w:rFonts w:ascii="Times New Roman" w:hAnsi="Times New Roman"/>
          <w:sz w:val="24"/>
          <w:szCs w:val="24"/>
        </w:rPr>
        <w:t>Mokyklos direktorė Ieva Ru</w:t>
      </w:r>
      <w:r w:rsidR="00C86504" w:rsidRPr="00DD242F">
        <w:rPr>
          <w:rFonts w:ascii="Times New Roman" w:hAnsi="Times New Roman"/>
          <w:sz w:val="24"/>
          <w:szCs w:val="24"/>
        </w:rPr>
        <w:t>kšienė. Vadybinio darbo stažas -</w:t>
      </w:r>
      <w:r w:rsidRPr="00DD242F">
        <w:rPr>
          <w:rFonts w:ascii="Times New Roman" w:hAnsi="Times New Roman"/>
          <w:sz w:val="24"/>
          <w:szCs w:val="24"/>
        </w:rPr>
        <w:t xml:space="preserve"> 28 metų. II vadovų vadybinė kvalifikacinė kategorija.</w:t>
      </w:r>
    </w:p>
    <w:p w:rsidR="00440D92" w:rsidRPr="00DD242F" w:rsidRDefault="00440D92" w:rsidP="008F4CE1">
      <w:pPr>
        <w:spacing w:after="0" w:line="240" w:lineRule="auto"/>
        <w:ind w:firstLine="567"/>
        <w:jc w:val="both"/>
        <w:rPr>
          <w:rFonts w:ascii="Times New Roman" w:hAnsi="Times New Roman"/>
          <w:sz w:val="24"/>
          <w:szCs w:val="24"/>
        </w:rPr>
      </w:pPr>
      <w:r w:rsidRPr="00DD242F">
        <w:rPr>
          <w:rFonts w:ascii="Times New Roman" w:eastAsia="Times New Roman" w:hAnsi="Times New Roman"/>
          <w:sz w:val="24"/>
          <w:szCs w:val="24"/>
          <w:lang w:eastAsia="lt-LT"/>
        </w:rPr>
        <w:t xml:space="preserve">1.2. </w:t>
      </w:r>
      <w:r w:rsidRPr="00DD242F">
        <w:rPr>
          <w:rFonts w:ascii="Times New Roman" w:hAnsi="Times New Roman"/>
          <w:sz w:val="24"/>
          <w:szCs w:val="24"/>
        </w:rPr>
        <w:t>Vaikų/mokinių skaičius: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577"/>
        <w:gridCol w:w="1790"/>
        <w:gridCol w:w="1529"/>
        <w:gridCol w:w="1741"/>
        <w:gridCol w:w="1307"/>
      </w:tblGrid>
      <w:tr w:rsidR="00DD242F" w:rsidRPr="00DD242F" w:rsidTr="00BD1771">
        <w:tc>
          <w:tcPr>
            <w:tcW w:w="1662" w:type="dxa"/>
            <w:vMerge w:val="restart"/>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p>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Bendras mokinių/vaikų skaičius</w:t>
            </w:r>
          </w:p>
        </w:tc>
        <w:tc>
          <w:tcPr>
            <w:tcW w:w="7944" w:type="dxa"/>
            <w:gridSpan w:val="5"/>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Iš jų:</w:t>
            </w:r>
          </w:p>
        </w:tc>
      </w:tr>
      <w:tr w:rsidR="00DD242F" w:rsidRPr="00DD242F" w:rsidTr="00BD1771">
        <w:trPr>
          <w:trHeight w:val="1172"/>
        </w:trPr>
        <w:tc>
          <w:tcPr>
            <w:tcW w:w="1662" w:type="dxa"/>
            <w:vMerge/>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p>
        </w:tc>
        <w:tc>
          <w:tcPr>
            <w:tcW w:w="1577"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p>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ikimokyklinio amžiaus vaikų</w:t>
            </w:r>
          </w:p>
        </w:tc>
        <w:tc>
          <w:tcPr>
            <w:tcW w:w="1790" w:type="dxa"/>
          </w:tcPr>
          <w:p w:rsidR="00440D92" w:rsidRPr="00DD242F" w:rsidRDefault="00440D92" w:rsidP="008F4CE1">
            <w:pPr>
              <w:spacing w:after="0" w:line="240" w:lineRule="auto"/>
              <w:jc w:val="both"/>
              <w:rPr>
                <w:rFonts w:ascii="Times New Roman" w:eastAsia="Times New Roman" w:hAnsi="Times New Roman"/>
                <w:sz w:val="24"/>
                <w:szCs w:val="24"/>
                <w:lang w:eastAsia="lt-LT"/>
              </w:rPr>
            </w:pPr>
          </w:p>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priešmokyklinio amžiaus vaikų</w:t>
            </w:r>
          </w:p>
        </w:tc>
        <w:tc>
          <w:tcPr>
            <w:tcW w:w="1529"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1-4 klasių bendrojo ir specialiojo ugdymo klasių mokinių</w:t>
            </w:r>
          </w:p>
        </w:tc>
        <w:tc>
          <w:tcPr>
            <w:tcW w:w="1741" w:type="dxa"/>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5-10 klasių specialiojo ugdymo klasių mokinių</w:t>
            </w:r>
          </w:p>
        </w:tc>
        <w:tc>
          <w:tcPr>
            <w:tcW w:w="1307" w:type="dxa"/>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socialinių įgūdžių ugdymo metų mokinių</w:t>
            </w:r>
          </w:p>
        </w:tc>
      </w:tr>
      <w:tr w:rsidR="00440D92" w:rsidRPr="00DD242F" w:rsidTr="00BD1771">
        <w:tc>
          <w:tcPr>
            <w:tcW w:w="1662" w:type="dxa"/>
            <w:shd w:val="clear" w:color="auto" w:fill="auto"/>
          </w:tcPr>
          <w:p w:rsidR="00440D92" w:rsidRPr="00DD242F" w:rsidRDefault="00D81539"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388</w:t>
            </w:r>
          </w:p>
        </w:tc>
        <w:tc>
          <w:tcPr>
            <w:tcW w:w="1577" w:type="dxa"/>
            <w:shd w:val="clear" w:color="auto" w:fill="auto"/>
          </w:tcPr>
          <w:p w:rsidR="00440D92" w:rsidRPr="00DD242F" w:rsidRDefault="00D81539"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107</w:t>
            </w:r>
          </w:p>
        </w:tc>
        <w:tc>
          <w:tcPr>
            <w:tcW w:w="1790" w:type="dxa"/>
          </w:tcPr>
          <w:p w:rsidR="00440D92" w:rsidRPr="00DD242F" w:rsidRDefault="00D81539"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54</w:t>
            </w:r>
          </w:p>
        </w:tc>
        <w:tc>
          <w:tcPr>
            <w:tcW w:w="1529" w:type="dxa"/>
            <w:shd w:val="clear" w:color="auto" w:fill="auto"/>
          </w:tcPr>
          <w:p w:rsidR="00440D92" w:rsidRPr="00DD242F" w:rsidRDefault="00BD177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206</w:t>
            </w:r>
          </w:p>
        </w:tc>
        <w:tc>
          <w:tcPr>
            <w:tcW w:w="1741" w:type="dxa"/>
          </w:tcPr>
          <w:p w:rsidR="00440D92" w:rsidRPr="00DD242F" w:rsidRDefault="00BD177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14</w:t>
            </w:r>
          </w:p>
        </w:tc>
        <w:tc>
          <w:tcPr>
            <w:tcW w:w="1307" w:type="dxa"/>
          </w:tcPr>
          <w:p w:rsidR="00440D92" w:rsidRPr="00DD242F" w:rsidRDefault="00BD177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7</w:t>
            </w:r>
          </w:p>
        </w:tc>
      </w:tr>
    </w:tbl>
    <w:p w:rsidR="00440D92" w:rsidRPr="00DD242F" w:rsidRDefault="00440D92" w:rsidP="008F4CE1">
      <w:pPr>
        <w:spacing w:after="0" w:line="240" w:lineRule="auto"/>
        <w:ind w:firstLine="567"/>
        <w:jc w:val="both"/>
        <w:rPr>
          <w:rFonts w:ascii="Times New Roman" w:hAnsi="Times New Roman"/>
          <w:sz w:val="24"/>
          <w:szCs w:val="24"/>
        </w:rPr>
      </w:pPr>
    </w:p>
    <w:p w:rsidR="00440D92" w:rsidRPr="00DD242F" w:rsidRDefault="00BD1771" w:rsidP="008F4CE1">
      <w:pPr>
        <w:tabs>
          <w:tab w:val="left" w:pos="2058"/>
        </w:tabs>
        <w:spacing w:after="0" w:line="240" w:lineRule="auto"/>
        <w:ind w:firstLine="567"/>
        <w:jc w:val="both"/>
        <w:rPr>
          <w:rFonts w:ascii="Times New Roman" w:hAnsi="Times New Roman"/>
          <w:sz w:val="24"/>
          <w:szCs w:val="24"/>
        </w:rPr>
      </w:pPr>
      <w:r w:rsidRPr="00DD242F">
        <w:rPr>
          <w:rFonts w:ascii="Times New Roman" w:eastAsia="Times New Roman" w:hAnsi="Times New Roman"/>
          <w:sz w:val="24"/>
          <w:szCs w:val="24"/>
          <w:lang w:eastAsia="lt-LT"/>
        </w:rPr>
        <w:t>1.3. Darbuotojų skaičius</w:t>
      </w:r>
      <w:r w:rsidR="00440D92" w:rsidRPr="00DD242F">
        <w:rPr>
          <w:rFonts w:ascii="Times New Roman" w:eastAsia="Times New Roman" w:hAnsi="Times New Roman"/>
          <w:sz w:val="24"/>
          <w:szCs w:val="24"/>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384"/>
      </w:tblGrid>
      <w:tr w:rsidR="00DD242F" w:rsidRPr="00DD242F" w:rsidTr="00540CD8">
        <w:tc>
          <w:tcPr>
            <w:tcW w:w="2464" w:type="dxa"/>
            <w:shd w:val="clear" w:color="auto" w:fill="auto"/>
            <w:vAlign w:val="center"/>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Administracijos darbuotojai</w:t>
            </w:r>
          </w:p>
        </w:tc>
        <w:tc>
          <w:tcPr>
            <w:tcW w:w="2845" w:type="dxa"/>
            <w:shd w:val="clear" w:color="auto" w:fill="auto"/>
            <w:vAlign w:val="center"/>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Pedagoginiai darbuotojai</w:t>
            </w:r>
          </w:p>
        </w:tc>
        <w:tc>
          <w:tcPr>
            <w:tcW w:w="2054" w:type="dxa"/>
            <w:vAlign w:val="center"/>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Nepedagoginiai darbuotojai</w:t>
            </w:r>
          </w:p>
        </w:tc>
        <w:tc>
          <w:tcPr>
            <w:tcW w:w="2384" w:type="dxa"/>
            <w:shd w:val="clear" w:color="auto" w:fill="auto"/>
            <w:vAlign w:val="center"/>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Kiti darbuotojai</w:t>
            </w:r>
          </w:p>
        </w:tc>
      </w:tr>
      <w:tr w:rsidR="00DD242F" w:rsidRPr="00DD242F" w:rsidTr="00540CD8">
        <w:tc>
          <w:tcPr>
            <w:tcW w:w="2464" w:type="dxa"/>
            <w:shd w:val="clear" w:color="auto" w:fill="auto"/>
            <w:vAlign w:val="center"/>
          </w:tcPr>
          <w:p w:rsidR="00440D92" w:rsidRPr="00DD242F" w:rsidRDefault="00FD2806"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6</w:t>
            </w:r>
          </w:p>
        </w:tc>
        <w:tc>
          <w:tcPr>
            <w:tcW w:w="2845" w:type="dxa"/>
            <w:shd w:val="clear" w:color="auto" w:fill="auto"/>
            <w:vAlign w:val="center"/>
          </w:tcPr>
          <w:p w:rsidR="00440D92" w:rsidRPr="00DD242F" w:rsidRDefault="00FD2806"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44</w:t>
            </w:r>
          </w:p>
        </w:tc>
        <w:tc>
          <w:tcPr>
            <w:tcW w:w="2054" w:type="dxa"/>
            <w:vAlign w:val="center"/>
          </w:tcPr>
          <w:p w:rsidR="00440D92" w:rsidRPr="00DD242F" w:rsidRDefault="00FD2806"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9</w:t>
            </w:r>
          </w:p>
        </w:tc>
        <w:tc>
          <w:tcPr>
            <w:tcW w:w="2384" w:type="dxa"/>
            <w:shd w:val="clear" w:color="auto" w:fill="auto"/>
            <w:vAlign w:val="center"/>
          </w:tcPr>
          <w:p w:rsidR="00440D92" w:rsidRPr="00DD242F" w:rsidRDefault="00FD2806"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19</w:t>
            </w:r>
          </w:p>
        </w:tc>
      </w:tr>
    </w:tbl>
    <w:p w:rsidR="00440D92" w:rsidRPr="00DD242F" w:rsidRDefault="00440D92" w:rsidP="008F4CE1">
      <w:pPr>
        <w:spacing w:after="0" w:line="240" w:lineRule="auto"/>
        <w:ind w:firstLine="720"/>
        <w:jc w:val="both"/>
        <w:rPr>
          <w:rFonts w:ascii="Times New Roman" w:eastAsia="Times New Roman" w:hAnsi="Times New Roman"/>
          <w:sz w:val="24"/>
          <w:szCs w:val="24"/>
          <w:lang w:eastAsia="lt-LT"/>
        </w:rPr>
      </w:pPr>
    </w:p>
    <w:p w:rsidR="00440D92" w:rsidRPr="00DD242F" w:rsidRDefault="00440D92" w:rsidP="00BD1771">
      <w:pPr>
        <w:spacing w:after="0" w:line="240" w:lineRule="auto"/>
        <w:jc w:val="center"/>
        <w:rPr>
          <w:rFonts w:ascii="Times New Roman" w:eastAsia="Times New Roman" w:hAnsi="Times New Roman"/>
          <w:b/>
          <w:bCs/>
          <w:sz w:val="24"/>
          <w:szCs w:val="24"/>
          <w:lang w:eastAsia="lt-LT"/>
        </w:rPr>
      </w:pPr>
      <w:r w:rsidRPr="00DD242F">
        <w:rPr>
          <w:rFonts w:ascii="Times New Roman" w:eastAsia="Times New Roman" w:hAnsi="Times New Roman"/>
          <w:b/>
          <w:bCs/>
          <w:sz w:val="24"/>
          <w:szCs w:val="24"/>
          <w:lang w:eastAsia="lt-LT"/>
        </w:rPr>
        <w:t>2. MOKYKLOS</w:t>
      </w:r>
      <w:r w:rsidRPr="00DD242F">
        <w:rPr>
          <w:rFonts w:ascii="Times New Roman" w:eastAsia="Times New Roman" w:hAnsi="Times New Roman"/>
          <w:sz w:val="24"/>
          <w:szCs w:val="24"/>
          <w:lang w:eastAsia="lt-LT"/>
        </w:rPr>
        <w:t> </w:t>
      </w:r>
      <w:r w:rsidRPr="00DD242F">
        <w:rPr>
          <w:rFonts w:ascii="Times New Roman" w:eastAsia="Times New Roman" w:hAnsi="Times New Roman"/>
          <w:b/>
          <w:bCs/>
          <w:sz w:val="24"/>
          <w:szCs w:val="24"/>
          <w:lang w:eastAsia="lt-LT"/>
        </w:rPr>
        <w:t>VYKDYTA VEIKLA IR PASIEKTI REZULTATAI</w:t>
      </w:r>
    </w:p>
    <w:p w:rsidR="00440D92" w:rsidRPr="00DD242F" w:rsidRDefault="00440D92" w:rsidP="008F4CE1">
      <w:pPr>
        <w:spacing w:after="0" w:line="240" w:lineRule="auto"/>
        <w:jc w:val="both"/>
        <w:rPr>
          <w:rFonts w:ascii="Times New Roman" w:eastAsia="Times New Roman" w:hAnsi="Times New Roman"/>
          <w:b/>
          <w:bCs/>
          <w:sz w:val="24"/>
          <w:szCs w:val="24"/>
          <w:lang w:eastAsia="lt-LT"/>
        </w:rPr>
      </w:pPr>
    </w:p>
    <w:p w:rsidR="00440D92" w:rsidRPr="00DD242F" w:rsidRDefault="007F35AE" w:rsidP="00BD1771">
      <w:pPr>
        <w:autoSpaceDE w:val="0"/>
        <w:autoSpaceDN w:val="0"/>
        <w:adjustRightInd w:val="0"/>
        <w:spacing w:after="0" w:line="240" w:lineRule="auto"/>
        <w:ind w:firstLine="567"/>
        <w:jc w:val="both"/>
        <w:rPr>
          <w:rFonts w:ascii="Times New Roman" w:eastAsia="Times New Roman" w:hAnsi="Times New Roman"/>
          <w:sz w:val="24"/>
          <w:szCs w:val="24"/>
          <w:lang w:eastAsia="ar-SA"/>
        </w:rPr>
      </w:pPr>
      <w:r w:rsidRPr="00DD242F">
        <w:rPr>
          <w:rFonts w:ascii="Times New Roman" w:eastAsia="Times New Roman" w:hAnsi="Times New Roman"/>
          <w:sz w:val="24"/>
          <w:szCs w:val="24"/>
          <w:lang w:eastAsia="ar-SA"/>
        </w:rPr>
        <w:t>2.1. 2017</w:t>
      </w:r>
      <w:r w:rsidR="00440D92" w:rsidRPr="00DD242F">
        <w:rPr>
          <w:rFonts w:ascii="Times New Roman" w:eastAsia="Times New Roman" w:hAnsi="Times New Roman"/>
          <w:sz w:val="24"/>
          <w:szCs w:val="24"/>
          <w:lang w:eastAsia="ar-SA"/>
        </w:rPr>
        <w:t xml:space="preserve"> metų veiklos plano įgyvendinimo veiksmingumas:</w:t>
      </w:r>
    </w:p>
    <w:p w:rsidR="007F35AE" w:rsidRPr="00DD242F" w:rsidRDefault="007F35AE" w:rsidP="00BD1771">
      <w:pPr>
        <w:spacing w:after="0" w:line="240" w:lineRule="auto"/>
        <w:ind w:firstLine="567"/>
        <w:jc w:val="both"/>
        <w:rPr>
          <w:rFonts w:ascii="Times New Roman" w:hAnsi="Times New Roman"/>
          <w:b/>
          <w:caps/>
          <w:sz w:val="24"/>
          <w:szCs w:val="24"/>
        </w:rPr>
      </w:pPr>
      <w:r w:rsidRPr="00DD242F">
        <w:rPr>
          <w:rFonts w:ascii="Times New Roman" w:hAnsi="Times New Roman"/>
          <w:sz w:val="24"/>
          <w:szCs w:val="24"/>
        </w:rPr>
        <w:t>Vykdant 2017</w:t>
      </w:r>
      <w:r w:rsidR="00440D92" w:rsidRPr="00DD242F">
        <w:rPr>
          <w:rFonts w:ascii="Times New Roman" w:hAnsi="Times New Roman"/>
          <w:sz w:val="24"/>
          <w:szCs w:val="24"/>
        </w:rPr>
        <w:t xml:space="preserve"> metų veiklos planą, buvo siekiama įgyvendinti strateginius tikslus: užtikrinti kokybišką ir prieinamą ikimokyklinį, priešmokyklinį, pradinį ir specialųjį ugdymą, formuoti sveikos gyvensenos vertybines nuostatas. </w:t>
      </w:r>
    </w:p>
    <w:p w:rsidR="007F35AE" w:rsidRPr="00DD242F" w:rsidRDefault="007F35AE" w:rsidP="00BD1771">
      <w:pPr>
        <w:spacing w:after="0" w:line="240" w:lineRule="auto"/>
        <w:ind w:firstLine="567"/>
        <w:jc w:val="both"/>
        <w:rPr>
          <w:rFonts w:ascii="Times New Roman" w:hAnsi="Times New Roman"/>
          <w:sz w:val="24"/>
          <w:szCs w:val="24"/>
        </w:rPr>
      </w:pPr>
      <w:r w:rsidRPr="00DD242F">
        <w:rPr>
          <w:rFonts w:ascii="Times New Roman" w:hAnsi="Times New Roman"/>
          <w:caps/>
          <w:sz w:val="24"/>
          <w:szCs w:val="24"/>
        </w:rPr>
        <w:t>p</w:t>
      </w:r>
      <w:r w:rsidRPr="00DD242F">
        <w:rPr>
          <w:rFonts w:ascii="Times New Roman" w:hAnsi="Times New Roman"/>
          <w:sz w:val="24"/>
          <w:szCs w:val="24"/>
        </w:rPr>
        <w:t>rioritetai:</w:t>
      </w:r>
    </w:p>
    <w:p w:rsidR="007F35AE" w:rsidRPr="00DD242F" w:rsidRDefault="00BD1771" w:rsidP="00BD1771">
      <w:pPr>
        <w:pStyle w:val="Sraopastraipa"/>
        <w:numPr>
          <w:ilvl w:val="0"/>
          <w:numId w:val="18"/>
        </w:numPr>
        <w:ind w:left="851" w:hanging="284"/>
        <w:rPr>
          <w:sz w:val="24"/>
          <w:szCs w:val="24"/>
        </w:rPr>
      </w:pPr>
      <w:r w:rsidRPr="00DD242F">
        <w:rPr>
          <w:sz w:val="24"/>
          <w:szCs w:val="24"/>
        </w:rPr>
        <w:t>v</w:t>
      </w:r>
      <w:r w:rsidR="007F35AE" w:rsidRPr="00DD242F">
        <w:rPr>
          <w:sz w:val="24"/>
          <w:szCs w:val="24"/>
        </w:rPr>
        <w:t>aikų, mokinių asmeninė branda ir individual</w:t>
      </w:r>
      <w:r w:rsidRPr="00DD242F">
        <w:rPr>
          <w:sz w:val="24"/>
          <w:szCs w:val="24"/>
        </w:rPr>
        <w:t>i pažanga įvairios veiklos metu;</w:t>
      </w:r>
    </w:p>
    <w:p w:rsidR="007F35AE" w:rsidRPr="00DD242F" w:rsidRDefault="00BD1771" w:rsidP="00BD1771">
      <w:pPr>
        <w:pStyle w:val="Sraopastraipa"/>
        <w:numPr>
          <w:ilvl w:val="0"/>
          <w:numId w:val="18"/>
        </w:numPr>
        <w:ind w:left="851" w:hanging="284"/>
        <w:rPr>
          <w:sz w:val="24"/>
          <w:szCs w:val="24"/>
        </w:rPr>
      </w:pPr>
      <w:r w:rsidRPr="00DD242F">
        <w:rPr>
          <w:sz w:val="24"/>
          <w:szCs w:val="24"/>
        </w:rPr>
        <w:t>v</w:t>
      </w:r>
      <w:r w:rsidR="007F35AE" w:rsidRPr="00DD242F">
        <w:rPr>
          <w:sz w:val="24"/>
          <w:szCs w:val="24"/>
        </w:rPr>
        <w:t>aikų fizinio raštingumo vertybinių nuostatų formavimas.</w:t>
      </w:r>
    </w:p>
    <w:p w:rsidR="007F35AE" w:rsidRPr="00DD242F" w:rsidRDefault="00BD1771" w:rsidP="002C4AB0">
      <w:pPr>
        <w:pStyle w:val="Sraopastraipa"/>
        <w:ind w:left="728" w:hanging="161"/>
        <w:rPr>
          <w:sz w:val="24"/>
          <w:szCs w:val="24"/>
        </w:rPr>
      </w:pPr>
      <w:r w:rsidRPr="00DD242F">
        <w:rPr>
          <w:sz w:val="24"/>
          <w:szCs w:val="24"/>
        </w:rPr>
        <w:t>2017</w:t>
      </w:r>
      <w:r w:rsidR="00FD2806" w:rsidRPr="00DD242F">
        <w:rPr>
          <w:sz w:val="24"/>
          <w:szCs w:val="24"/>
        </w:rPr>
        <w:t xml:space="preserve"> </w:t>
      </w:r>
      <w:r w:rsidR="00AE1109" w:rsidRPr="00DD242F">
        <w:rPr>
          <w:sz w:val="24"/>
          <w:szCs w:val="24"/>
        </w:rPr>
        <w:t>metų tikslai ir uždaviniai</w:t>
      </w:r>
      <w:r w:rsidR="006E648C" w:rsidRPr="00DD242F">
        <w:rPr>
          <w:sz w:val="24"/>
          <w:szCs w:val="24"/>
        </w:rPr>
        <w:t>:</w:t>
      </w:r>
    </w:p>
    <w:p w:rsidR="007F35AE" w:rsidRPr="00DD242F" w:rsidRDefault="00BD1771" w:rsidP="002C4AB0">
      <w:pPr>
        <w:pStyle w:val="Sraopastraipa"/>
        <w:numPr>
          <w:ilvl w:val="0"/>
          <w:numId w:val="17"/>
        </w:numPr>
        <w:ind w:left="851" w:hanging="284"/>
        <w:rPr>
          <w:sz w:val="24"/>
          <w:szCs w:val="24"/>
        </w:rPr>
      </w:pPr>
      <w:r w:rsidRPr="00DD242F">
        <w:rPr>
          <w:sz w:val="24"/>
          <w:szCs w:val="24"/>
        </w:rPr>
        <w:t>u</w:t>
      </w:r>
      <w:r w:rsidR="007F35AE" w:rsidRPr="00DD242F">
        <w:rPr>
          <w:sz w:val="24"/>
          <w:szCs w:val="24"/>
        </w:rPr>
        <w:t>žtikrinti vaikų, mokinių asmeninę brandą ir individuali</w:t>
      </w:r>
      <w:r w:rsidR="002C4AB0" w:rsidRPr="00DD242F">
        <w:rPr>
          <w:sz w:val="24"/>
          <w:szCs w:val="24"/>
        </w:rPr>
        <w:t>ą pažangą įvairios veiklos metu;</w:t>
      </w:r>
    </w:p>
    <w:p w:rsidR="00AE1109" w:rsidRPr="00DD242F" w:rsidRDefault="002C4AB0" w:rsidP="002C4AB0">
      <w:pPr>
        <w:pStyle w:val="Sraopastraipa"/>
        <w:numPr>
          <w:ilvl w:val="0"/>
          <w:numId w:val="17"/>
        </w:numPr>
        <w:tabs>
          <w:tab w:val="left" w:pos="851"/>
        </w:tabs>
        <w:ind w:left="0" w:firstLine="567"/>
        <w:rPr>
          <w:sz w:val="24"/>
          <w:szCs w:val="24"/>
        </w:rPr>
      </w:pPr>
      <w:r w:rsidRPr="00DD242F">
        <w:rPr>
          <w:sz w:val="24"/>
          <w:szCs w:val="24"/>
        </w:rPr>
        <w:t>t</w:t>
      </w:r>
      <w:r w:rsidR="00AE1109" w:rsidRPr="00DD242F">
        <w:rPr>
          <w:sz w:val="24"/>
          <w:szCs w:val="24"/>
        </w:rPr>
        <w:t>obulinti individualias galimy</w:t>
      </w:r>
      <w:r w:rsidR="003B0187" w:rsidRPr="00DD242F">
        <w:rPr>
          <w:sz w:val="24"/>
          <w:szCs w:val="24"/>
        </w:rPr>
        <w:t>bes, atitinkančius ugdymo</w:t>
      </w:r>
      <w:r w:rsidR="00AE1109" w:rsidRPr="00DD242F">
        <w:rPr>
          <w:sz w:val="24"/>
          <w:szCs w:val="24"/>
        </w:rPr>
        <w:t>(si) metodus ir formas, siekiant pagerinti pasiekimus;</w:t>
      </w:r>
    </w:p>
    <w:p w:rsidR="00AE1109" w:rsidRPr="00DD242F" w:rsidRDefault="002C4AB0" w:rsidP="002C4AB0">
      <w:pPr>
        <w:pStyle w:val="Sraopastraipa"/>
        <w:numPr>
          <w:ilvl w:val="0"/>
          <w:numId w:val="17"/>
        </w:numPr>
        <w:tabs>
          <w:tab w:val="left" w:pos="851"/>
        </w:tabs>
        <w:ind w:left="0" w:firstLine="567"/>
        <w:rPr>
          <w:sz w:val="24"/>
          <w:szCs w:val="24"/>
        </w:rPr>
      </w:pPr>
      <w:r w:rsidRPr="00DD242F">
        <w:rPr>
          <w:sz w:val="24"/>
          <w:szCs w:val="24"/>
        </w:rPr>
        <w:t>s</w:t>
      </w:r>
      <w:r w:rsidR="00AE1109" w:rsidRPr="00DD242F">
        <w:rPr>
          <w:sz w:val="24"/>
          <w:szCs w:val="24"/>
        </w:rPr>
        <w:t>udaryti sąlygas vaikų socialinių emocinių kompetencijų ugdymui, atsižvelgiant į jų galimybes ir poreikius;</w:t>
      </w:r>
    </w:p>
    <w:p w:rsidR="00AE1109" w:rsidRPr="00DD242F" w:rsidRDefault="002C4AB0" w:rsidP="002C4AB0">
      <w:pPr>
        <w:pStyle w:val="Sraopastraipa"/>
        <w:numPr>
          <w:ilvl w:val="0"/>
          <w:numId w:val="17"/>
        </w:numPr>
        <w:tabs>
          <w:tab w:val="left" w:pos="851"/>
        </w:tabs>
        <w:ind w:left="0" w:firstLine="567"/>
        <w:rPr>
          <w:sz w:val="24"/>
          <w:szCs w:val="24"/>
        </w:rPr>
      </w:pPr>
      <w:r w:rsidRPr="00DD242F">
        <w:rPr>
          <w:sz w:val="24"/>
          <w:szCs w:val="24"/>
        </w:rPr>
        <w:t>s</w:t>
      </w:r>
      <w:r w:rsidR="00AE1109" w:rsidRPr="00DD242F">
        <w:rPr>
          <w:sz w:val="24"/>
          <w:szCs w:val="24"/>
        </w:rPr>
        <w:t>iekti, kad fizinis aktyvumas būtų ugdomas ir aktyviai plėtojamas, kaip ir kitos pažinimo sritys.</w:t>
      </w:r>
    </w:p>
    <w:p w:rsidR="00440D92" w:rsidRPr="00DD242F" w:rsidRDefault="00E02157" w:rsidP="002C4AB0">
      <w:pPr>
        <w:spacing w:after="0" w:line="240" w:lineRule="auto"/>
        <w:ind w:firstLine="567"/>
        <w:jc w:val="both"/>
        <w:rPr>
          <w:rFonts w:ascii="Times New Roman" w:hAnsi="Times New Roman"/>
          <w:b/>
          <w:sz w:val="24"/>
          <w:szCs w:val="24"/>
        </w:rPr>
      </w:pPr>
      <w:r w:rsidRPr="00DD242F">
        <w:rPr>
          <w:rFonts w:ascii="Times New Roman" w:hAnsi="Times New Roman"/>
          <w:sz w:val="24"/>
          <w:szCs w:val="24"/>
          <w:lang w:eastAsia="ar-SA"/>
        </w:rPr>
        <w:t xml:space="preserve">2016-2017 mokslo metais Mokyklą lankė </w:t>
      </w:r>
      <w:r w:rsidR="006E648C" w:rsidRPr="00DD242F">
        <w:rPr>
          <w:rFonts w:ascii="Times New Roman" w:hAnsi="Times New Roman"/>
          <w:sz w:val="24"/>
          <w:szCs w:val="24"/>
          <w:lang w:eastAsia="ar-SA"/>
        </w:rPr>
        <w:t>388</w:t>
      </w:r>
      <w:r w:rsidRPr="00DD242F">
        <w:rPr>
          <w:rFonts w:ascii="Times New Roman" w:hAnsi="Times New Roman"/>
          <w:sz w:val="24"/>
          <w:szCs w:val="24"/>
          <w:lang w:eastAsia="ar-SA"/>
        </w:rPr>
        <w:t xml:space="preserve"> mokiniai</w:t>
      </w:r>
      <w:r w:rsidR="00440D92" w:rsidRPr="00DD242F">
        <w:rPr>
          <w:rFonts w:ascii="Times New Roman" w:hAnsi="Times New Roman"/>
          <w:sz w:val="24"/>
          <w:szCs w:val="24"/>
          <w:lang w:eastAsia="ar-SA"/>
        </w:rPr>
        <w:t xml:space="preserve">: </w:t>
      </w:r>
    </w:p>
    <w:p w:rsidR="00440D92" w:rsidRPr="00DD242F" w:rsidRDefault="00440D92" w:rsidP="002C4AB0">
      <w:pPr>
        <w:pStyle w:val="Sraopastraipa"/>
        <w:numPr>
          <w:ilvl w:val="0"/>
          <w:numId w:val="17"/>
        </w:numPr>
        <w:tabs>
          <w:tab w:val="left" w:pos="851"/>
        </w:tabs>
        <w:ind w:left="0" w:firstLine="567"/>
        <w:rPr>
          <w:b/>
          <w:sz w:val="24"/>
          <w:szCs w:val="24"/>
        </w:rPr>
      </w:pPr>
      <w:r w:rsidRPr="00DD242F">
        <w:rPr>
          <w:sz w:val="24"/>
          <w:szCs w:val="24"/>
          <w:lang w:eastAsia="ar-SA"/>
        </w:rPr>
        <w:t>pagal ikimokyklinio ir priešmokykl</w:t>
      </w:r>
      <w:r w:rsidR="00E02157" w:rsidRPr="00DD242F">
        <w:rPr>
          <w:sz w:val="24"/>
          <w:szCs w:val="24"/>
          <w:lang w:eastAsia="ar-SA"/>
        </w:rPr>
        <w:t>inio ugdymo programas mokėsi -16</w:t>
      </w:r>
      <w:r w:rsidR="003B0187" w:rsidRPr="00DD242F">
        <w:rPr>
          <w:sz w:val="24"/>
          <w:szCs w:val="24"/>
          <w:lang w:eastAsia="ar-SA"/>
        </w:rPr>
        <w:t>8 vaikai</w:t>
      </w:r>
      <w:r w:rsidR="00E76E95" w:rsidRPr="00DD242F">
        <w:rPr>
          <w:sz w:val="24"/>
          <w:szCs w:val="24"/>
          <w:lang w:eastAsia="ar-SA"/>
        </w:rPr>
        <w:t xml:space="preserve">, iš jų 7 </w:t>
      </w:r>
      <w:r w:rsidRPr="00DD242F">
        <w:rPr>
          <w:sz w:val="24"/>
          <w:szCs w:val="24"/>
          <w:lang w:eastAsia="ar-SA"/>
        </w:rPr>
        <w:t xml:space="preserve">ikimokyklinio ir priešmokyklinio amžiaus ugdytiniams, lankantiems specialią </w:t>
      </w:r>
      <w:r w:rsidR="003B0187" w:rsidRPr="00DD242F">
        <w:rPr>
          <w:sz w:val="24"/>
          <w:szCs w:val="24"/>
          <w:lang w:eastAsia="ar-SA"/>
        </w:rPr>
        <w:t>grupę bei</w:t>
      </w:r>
      <w:r w:rsidRPr="00DD242F">
        <w:rPr>
          <w:sz w:val="24"/>
          <w:szCs w:val="24"/>
          <w:lang w:eastAsia="ar-SA"/>
        </w:rPr>
        <w:t xml:space="preserve"> buvo parengtos in</w:t>
      </w:r>
      <w:r w:rsidR="00E02157" w:rsidRPr="00DD242F">
        <w:rPr>
          <w:sz w:val="24"/>
          <w:szCs w:val="24"/>
          <w:lang w:eastAsia="ar-SA"/>
        </w:rPr>
        <w:t>dividualios ugdymo programos. 49</w:t>
      </w:r>
      <w:r w:rsidRPr="00DD242F">
        <w:rPr>
          <w:sz w:val="24"/>
          <w:szCs w:val="24"/>
          <w:lang w:eastAsia="ar-SA"/>
        </w:rPr>
        <w:t xml:space="preserve"> priešmokyklinio ugdymo grupės ugdytiniai mokslo metų pabaigoje pasiekė deramą mokyklai brandos lygį ir </w:t>
      </w:r>
      <w:r w:rsidRPr="00DD242F">
        <w:rPr>
          <w:sz w:val="24"/>
          <w:szCs w:val="24"/>
        </w:rPr>
        <w:t>tęs</w:t>
      </w:r>
      <w:r w:rsidR="0006442E" w:rsidRPr="00DD242F">
        <w:rPr>
          <w:sz w:val="24"/>
          <w:szCs w:val="24"/>
        </w:rPr>
        <w:t>ia</w:t>
      </w:r>
      <w:r w:rsidRPr="00DD242F">
        <w:rPr>
          <w:sz w:val="24"/>
          <w:szCs w:val="24"/>
        </w:rPr>
        <w:t xml:space="preserve"> ugdymąsi 1 klasėje</w:t>
      </w:r>
      <w:r w:rsidRPr="00DD242F">
        <w:rPr>
          <w:sz w:val="24"/>
          <w:szCs w:val="24"/>
          <w:lang w:eastAsia="ar-SA"/>
        </w:rPr>
        <w:t xml:space="preserve">, iš jų net </w:t>
      </w:r>
      <w:r w:rsidR="0006442E" w:rsidRPr="00DD242F">
        <w:rPr>
          <w:sz w:val="24"/>
          <w:szCs w:val="24"/>
          <w:lang w:eastAsia="ar-SA"/>
        </w:rPr>
        <w:t>28</w:t>
      </w:r>
      <w:r w:rsidRPr="00DD242F">
        <w:rPr>
          <w:sz w:val="24"/>
          <w:szCs w:val="24"/>
          <w:lang w:eastAsia="ar-SA"/>
        </w:rPr>
        <w:t xml:space="preserve"> </w:t>
      </w:r>
      <w:r w:rsidRPr="00DD242F">
        <w:rPr>
          <w:sz w:val="24"/>
          <w:szCs w:val="24"/>
          <w:lang w:eastAsia="ar-SA"/>
        </w:rPr>
        <w:lastRenderedPageBreak/>
        <w:t>mokysis mūsų mokykloje</w:t>
      </w:r>
      <w:r w:rsidR="00E01646" w:rsidRPr="00DD242F">
        <w:rPr>
          <w:sz w:val="24"/>
          <w:szCs w:val="24"/>
          <w:lang w:eastAsia="ar-SA"/>
        </w:rPr>
        <w:t>.</w:t>
      </w:r>
      <w:r w:rsidRPr="00DD242F">
        <w:rPr>
          <w:sz w:val="24"/>
          <w:szCs w:val="24"/>
          <w:lang w:eastAsia="ar-SA"/>
        </w:rPr>
        <w:t xml:space="preserve"> </w:t>
      </w:r>
      <w:r w:rsidR="00E01646" w:rsidRPr="00DD242F">
        <w:rPr>
          <w:sz w:val="24"/>
          <w:szCs w:val="24"/>
          <w:lang w:eastAsia="ar-SA"/>
        </w:rPr>
        <w:t>I</w:t>
      </w:r>
      <w:r w:rsidRPr="00DD242F">
        <w:rPr>
          <w:sz w:val="24"/>
          <w:szCs w:val="24"/>
          <w:lang w:eastAsia="ar-SA"/>
        </w:rPr>
        <w:t>švyko į kitas miesto mokyklas</w:t>
      </w:r>
      <w:r w:rsidR="00E01646" w:rsidRPr="00DD242F">
        <w:rPr>
          <w:sz w:val="24"/>
          <w:szCs w:val="24"/>
          <w:lang w:eastAsia="ar-SA"/>
        </w:rPr>
        <w:t xml:space="preserve"> 21 vaikas</w:t>
      </w:r>
      <w:r w:rsidRPr="00DD242F">
        <w:rPr>
          <w:sz w:val="24"/>
          <w:szCs w:val="24"/>
          <w:lang w:eastAsia="ar-SA"/>
        </w:rPr>
        <w:t>.</w:t>
      </w:r>
      <w:r w:rsidRPr="00DD242F">
        <w:rPr>
          <w:sz w:val="24"/>
          <w:szCs w:val="24"/>
        </w:rPr>
        <w:t xml:space="preserve"> Sėkmingai įgyvendinta ikimoky</w:t>
      </w:r>
      <w:r w:rsidR="00E02157" w:rsidRPr="00DD242F">
        <w:rPr>
          <w:sz w:val="24"/>
          <w:szCs w:val="24"/>
        </w:rPr>
        <w:t>klinio ugdymo programa: visi 112</w:t>
      </w:r>
      <w:r w:rsidRPr="00DD242F">
        <w:rPr>
          <w:sz w:val="24"/>
          <w:szCs w:val="24"/>
        </w:rPr>
        <w:t xml:space="preserve"> vaikų, kurie ugdėsi pagal ikimokyklinio ugdymo programą padarė pažangą ir tęs</w:t>
      </w:r>
      <w:r w:rsidR="002B7924" w:rsidRPr="00DD242F">
        <w:rPr>
          <w:sz w:val="24"/>
          <w:szCs w:val="24"/>
        </w:rPr>
        <w:t>ia</w:t>
      </w:r>
      <w:r w:rsidRPr="00DD242F">
        <w:rPr>
          <w:sz w:val="24"/>
          <w:szCs w:val="24"/>
        </w:rPr>
        <w:t xml:space="preserve"> ugdymą pagal vyresnio amžiaus programas;</w:t>
      </w:r>
    </w:p>
    <w:p w:rsidR="00440D92" w:rsidRPr="00DD242F" w:rsidRDefault="00440D92" w:rsidP="002C4AB0">
      <w:pPr>
        <w:pStyle w:val="Pagrindinistekstas"/>
        <w:numPr>
          <w:ilvl w:val="0"/>
          <w:numId w:val="17"/>
        </w:numPr>
        <w:tabs>
          <w:tab w:val="left" w:pos="851"/>
        </w:tabs>
        <w:ind w:left="0" w:firstLine="567"/>
        <w:jc w:val="both"/>
        <w:rPr>
          <w:b w:val="0"/>
          <w:caps w:val="0"/>
          <w:szCs w:val="24"/>
        </w:rPr>
      </w:pPr>
      <w:r w:rsidRPr="00DD242F">
        <w:rPr>
          <w:b w:val="0"/>
          <w:caps w:val="0"/>
          <w:szCs w:val="24"/>
          <w:lang w:eastAsia="ar-SA"/>
        </w:rPr>
        <w:t xml:space="preserve">pagal pradinio ugdymo programas mokėsi </w:t>
      </w:r>
      <w:r w:rsidR="0078456E" w:rsidRPr="00DD242F">
        <w:rPr>
          <w:b w:val="0"/>
          <w:caps w:val="0"/>
          <w:szCs w:val="24"/>
          <w:lang w:eastAsia="ar-SA"/>
        </w:rPr>
        <w:t>192, iš jų 2</w:t>
      </w:r>
      <w:r w:rsidRPr="00DD242F">
        <w:rPr>
          <w:b w:val="0"/>
          <w:caps w:val="0"/>
          <w:szCs w:val="24"/>
          <w:lang w:eastAsia="ar-SA"/>
        </w:rPr>
        <w:t xml:space="preserve"> mokiniai mokėsi pagal pritaikytas lietuvių kalbos, matematikos ir anglų kalbos pradinio ugdymo programas</w:t>
      </w:r>
      <w:r w:rsidRPr="00DD242F">
        <w:rPr>
          <w:b w:val="0"/>
          <w:szCs w:val="24"/>
          <w:lang w:eastAsia="ar-SA"/>
        </w:rPr>
        <w:t xml:space="preserve">. </w:t>
      </w:r>
      <w:r w:rsidRPr="00DD242F">
        <w:rPr>
          <w:b w:val="0"/>
          <w:caps w:val="0"/>
          <w:szCs w:val="24"/>
          <w:lang w:eastAsia="ar-SA"/>
        </w:rPr>
        <w:t>Visi pradinio</w:t>
      </w:r>
      <w:r w:rsidRPr="00DD242F">
        <w:rPr>
          <w:b w:val="0"/>
          <w:caps w:val="0"/>
          <w:szCs w:val="24"/>
        </w:rPr>
        <w:t xml:space="preserve"> ugdymo programos mokiniai mokslo metų pabaigoje padarė pažangą</w:t>
      </w:r>
      <w:r w:rsidRPr="00DD242F">
        <w:rPr>
          <w:b w:val="0"/>
          <w:szCs w:val="24"/>
        </w:rPr>
        <w:t>. 14</w:t>
      </w:r>
      <w:r w:rsidR="0078456E" w:rsidRPr="00DD242F">
        <w:rPr>
          <w:b w:val="0"/>
          <w:szCs w:val="24"/>
        </w:rPr>
        <w:t>9</w:t>
      </w:r>
      <w:r w:rsidR="00C86504" w:rsidRPr="00DD242F">
        <w:rPr>
          <w:b w:val="0"/>
          <w:caps w:val="0"/>
          <w:szCs w:val="24"/>
        </w:rPr>
        <w:t xml:space="preserve"> pirmų -</w:t>
      </w:r>
      <w:r w:rsidRPr="00DD242F">
        <w:rPr>
          <w:b w:val="0"/>
          <w:caps w:val="0"/>
          <w:szCs w:val="24"/>
        </w:rPr>
        <w:t xml:space="preserve"> trečių klasių </w:t>
      </w:r>
      <w:r w:rsidR="00E01646" w:rsidRPr="00DD242F">
        <w:rPr>
          <w:b w:val="0"/>
          <w:caps w:val="0"/>
          <w:szCs w:val="24"/>
        </w:rPr>
        <w:t xml:space="preserve">mokiniai </w:t>
      </w:r>
      <w:r w:rsidRPr="00DD242F">
        <w:rPr>
          <w:b w:val="0"/>
          <w:caps w:val="0"/>
          <w:szCs w:val="24"/>
        </w:rPr>
        <w:t>perkelti į aukštesnes klases,</w:t>
      </w:r>
      <w:r w:rsidRPr="00DD242F">
        <w:rPr>
          <w:b w:val="0"/>
          <w:szCs w:val="24"/>
        </w:rPr>
        <w:t xml:space="preserve"> </w:t>
      </w:r>
      <w:r w:rsidR="0078456E" w:rsidRPr="00DD242F">
        <w:rPr>
          <w:b w:val="0"/>
          <w:caps w:val="0"/>
          <w:szCs w:val="24"/>
          <w:lang w:eastAsia="ar-SA"/>
        </w:rPr>
        <w:t>47</w:t>
      </w:r>
      <w:r w:rsidRPr="00DD242F">
        <w:rPr>
          <w:b w:val="0"/>
          <w:caps w:val="0"/>
          <w:szCs w:val="24"/>
          <w:lang w:eastAsia="ar-SA"/>
        </w:rPr>
        <w:t xml:space="preserve"> ketvirtos klasės </w:t>
      </w:r>
      <w:r w:rsidR="00E01646" w:rsidRPr="00DD242F">
        <w:rPr>
          <w:b w:val="0"/>
          <w:caps w:val="0"/>
          <w:szCs w:val="24"/>
          <w:lang w:eastAsia="ar-SA"/>
        </w:rPr>
        <w:t>mokiniams</w:t>
      </w:r>
      <w:r w:rsidRPr="00DD242F">
        <w:rPr>
          <w:b w:val="0"/>
          <w:caps w:val="0"/>
          <w:szCs w:val="24"/>
          <w:lang w:eastAsia="ar-SA"/>
        </w:rPr>
        <w:t xml:space="preserve"> įteikti pradinio mokslo baigimo išsilavinimo pažymėjimai</w:t>
      </w:r>
      <w:r w:rsidRPr="00DD242F">
        <w:rPr>
          <w:szCs w:val="24"/>
          <w:lang w:eastAsia="ar-SA"/>
        </w:rPr>
        <w:t xml:space="preserve">. </w:t>
      </w:r>
    </w:p>
    <w:p w:rsidR="005A1155" w:rsidRPr="00DD242F" w:rsidRDefault="00E34D29" w:rsidP="002C4AB0">
      <w:pPr>
        <w:spacing w:after="0" w:line="240" w:lineRule="auto"/>
        <w:ind w:firstLine="567"/>
        <w:jc w:val="both"/>
        <w:rPr>
          <w:rFonts w:ascii="Times New Roman" w:hAnsi="Times New Roman"/>
          <w:sz w:val="24"/>
          <w:szCs w:val="24"/>
        </w:rPr>
      </w:pPr>
      <w:r w:rsidRPr="00DD242F">
        <w:rPr>
          <w:rFonts w:ascii="Times New Roman" w:hAnsi="Times New Roman"/>
          <w:sz w:val="24"/>
          <w:szCs w:val="24"/>
        </w:rPr>
        <w:t xml:space="preserve">Mokytojų tarybos posėdžiuose išanalizuoti ikimokyklinio, priešmokyklinio ugdymo grupių, pradinių klasių ir specialiojo ugdymo klasių mokinių lankomumas, pažanga ir pasiekimai, priimti nutarimai pasiekimams gerinti. </w:t>
      </w:r>
    </w:p>
    <w:p w:rsidR="00E34D29" w:rsidRPr="00DD242F" w:rsidRDefault="00E16A14" w:rsidP="002C4AB0">
      <w:pPr>
        <w:spacing w:after="0" w:line="240" w:lineRule="auto"/>
        <w:ind w:firstLine="567"/>
        <w:jc w:val="both"/>
        <w:rPr>
          <w:rFonts w:ascii="Times New Roman" w:hAnsi="Times New Roman"/>
          <w:bCs/>
          <w:iCs/>
          <w:sz w:val="24"/>
          <w:szCs w:val="24"/>
        </w:rPr>
      </w:pPr>
      <w:r w:rsidRPr="00DD242F">
        <w:rPr>
          <w:rFonts w:ascii="Times New Roman" w:hAnsi="Times New Roman"/>
          <w:bCs/>
          <w:iCs/>
          <w:sz w:val="24"/>
          <w:szCs w:val="24"/>
        </w:rPr>
        <w:t>Ikimok</w:t>
      </w:r>
      <w:r w:rsidR="002B7924" w:rsidRPr="00DD242F">
        <w:rPr>
          <w:rFonts w:ascii="Times New Roman" w:hAnsi="Times New Roman"/>
          <w:bCs/>
          <w:iCs/>
          <w:sz w:val="24"/>
          <w:szCs w:val="24"/>
        </w:rPr>
        <w:t>yklinio amžiaus vaikai vertinti</w:t>
      </w:r>
      <w:r w:rsidRPr="00DD242F">
        <w:rPr>
          <w:rFonts w:ascii="Times New Roman" w:hAnsi="Times New Roman"/>
          <w:bCs/>
          <w:iCs/>
          <w:sz w:val="24"/>
          <w:szCs w:val="24"/>
        </w:rPr>
        <w:t xml:space="preserve"> atsižvelgiant į vaiko amžiaus tarpsnius, nustatant jo pasiekimo žingsnelius, ikimokyklinio amžiaus vaikų pasiekimų lygis atitinka programos keliamus reikalavimus. Priešmokyklinio </w:t>
      </w:r>
      <w:r w:rsidR="002D6F2B" w:rsidRPr="00DD242F">
        <w:rPr>
          <w:rFonts w:ascii="Times New Roman" w:hAnsi="Times New Roman"/>
          <w:bCs/>
          <w:iCs/>
          <w:sz w:val="24"/>
          <w:szCs w:val="24"/>
        </w:rPr>
        <w:t xml:space="preserve">amžiaus vaikai </w:t>
      </w:r>
      <w:r w:rsidRPr="00DD242F">
        <w:rPr>
          <w:rFonts w:ascii="Times New Roman" w:hAnsi="Times New Roman"/>
          <w:bCs/>
          <w:iCs/>
          <w:sz w:val="24"/>
          <w:szCs w:val="24"/>
        </w:rPr>
        <w:t>mokyklinę brandą pasiekė, organizuojant ugdymo procesą pagal kompetencijas.</w:t>
      </w:r>
      <w:r w:rsidR="002D6F2B" w:rsidRPr="00DD242F">
        <w:rPr>
          <w:rFonts w:ascii="Times New Roman" w:hAnsi="Times New Roman"/>
          <w:bCs/>
          <w:iCs/>
          <w:sz w:val="24"/>
          <w:szCs w:val="24"/>
        </w:rPr>
        <w:t xml:space="preserve"> </w:t>
      </w:r>
      <w:r w:rsidR="00E34D29" w:rsidRPr="00DD242F">
        <w:rPr>
          <w:rFonts w:ascii="Times New Roman" w:hAnsi="Times New Roman"/>
          <w:bCs/>
          <w:iCs/>
          <w:sz w:val="24"/>
          <w:szCs w:val="24"/>
        </w:rPr>
        <w:t>196 pradinių klasių mokinių mokymosi pasiekimai įvertinti: 35 mokiniai – tik aukštesniuoju lygiu; 96 mokiniai - pagrindiniu ir aukštesniuoju lygiu; 65 mokiniai - patenkinamu, pagrindiniu ir aukštesniuoju lygiu. Mokinių įvertintų nepatenkinamu lygiu nėra. Visi specialiojo ugdymo klasių mokiniai, kurie mokėsi pagal individualizuotas ugdymo programas, padarė paža</w:t>
      </w:r>
      <w:r w:rsidR="00C86504" w:rsidRPr="00DD242F">
        <w:rPr>
          <w:rFonts w:ascii="Times New Roman" w:hAnsi="Times New Roman"/>
          <w:bCs/>
          <w:iCs/>
          <w:sz w:val="24"/>
          <w:szCs w:val="24"/>
        </w:rPr>
        <w:t>ngą. Mokinių pamokų lankomumas -</w:t>
      </w:r>
      <w:r w:rsidR="00E34D29" w:rsidRPr="00DD242F">
        <w:rPr>
          <w:rFonts w:ascii="Times New Roman" w:hAnsi="Times New Roman"/>
          <w:bCs/>
          <w:iCs/>
          <w:sz w:val="24"/>
          <w:szCs w:val="24"/>
        </w:rPr>
        <w:t xml:space="preserve"> labai geras, be pateisinamos priežasties praleista pamokų nėra.</w:t>
      </w:r>
    </w:p>
    <w:p w:rsidR="00E34D29" w:rsidRPr="00DD242F" w:rsidRDefault="00E34D29" w:rsidP="008F4CE1">
      <w:pPr>
        <w:spacing w:line="240" w:lineRule="auto"/>
        <w:jc w:val="both"/>
        <w:rPr>
          <w:rFonts w:ascii="Times New Roman" w:hAnsi="Times New Roman"/>
          <w:sz w:val="24"/>
          <w:szCs w:val="24"/>
        </w:rPr>
      </w:pPr>
      <w:r w:rsidRPr="00DD242F">
        <w:rPr>
          <w:rFonts w:ascii="Times New Roman" w:hAnsi="Times New Roman"/>
          <w:noProof/>
          <w:sz w:val="24"/>
          <w:szCs w:val="24"/>
          <w:lang w:eastAsia="lt-LT"/>
        </w:rPr>
        <w:drawing>
          <wp:inline distT="0" distB="0" distL="0" distR="0" wp14:anchorId="285ADCEF" wp14:editId="40DA75EB">
            <wp:extent cx="6120130" cy="1552575"/>
            <wp:effectExtent l="0" t="0" r="0" b="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4D29" w:rsidRPr="00DD242F" w:rsidRDefault="00E34D29" w:rsidP="002C4AB0">
      <w:pPr>
        <w:spacing w:after="0" w:line="240" w:lineRule="auto"/>
        <w:ind w:firstLine="567"/>
        <w:jc w:val="both"/>
        <w:rPr>
          <w:rFonts w:ascii="Times New Roman" w:hAnsi="Times New Roman"/>
          <w:sz w:val="24"/>
          <w:szCs w:val="24"/>
        </w:rPr>
      </w:pPr>
      <w:r w:rsidRPr="00DD242F">
        <w:rPr>
          <w:rFonts w:ascii="Times New Roman" w:hAnsi="Times New Roman"/>
          <w:sz w:val="24"/>
          <w:szCs w:val="24"/>
        </w:rPr>
        <w:t>Pradinių klasių mokytojų metodinėje grupėje, klasių tėvų susirinkimuose ir mokytojų</w:t>
      </w:r>
      <w:r w:rsidR="002C4AB0" w:rsidRPr="00DD242F">
        <w:rPr>
          <w:rFonts w:ascii="Times New Roman" w:hAnsi="Times New Roman"/>
          <w:sz w:val="24"/>
          <w:szCs w:val="24"/>
        </w:rPr>
        <w:t xml:space="preserve"> tarybos posėdyje išanalizuoti </w:t>
      </w:r>
      <w:r w:rsidR="00E01646" w:rsidRPr="00DD242F">
        <w:rPr>
          <w:rFonts w:ascii="Times New Roman" w:hAnsi="Times New Roman"/>
          <w:bCs/>
          <w:iCs/>
          <w:sz w:val="24"/>
          <w:szCs w:val="24"/>
          <w:shd w:val="clear" w:color="auto" w:fill="FFFFFF"/>
        </w:rPr>
        <w:t xml:space="preserve">Nacionalinio mokinių pasiekimų patikrinimo (toliau – NMPP) antrose ir </w:t>
      </w:r>
      <w:r w:rsidRPr="00DD242F">
        <w:rPr>
          <w:rFonts w:ascii="Times New Roman" w:hAnsi="Times New Roman"/>
          <w:sz w:val="24"/>
          <w:szCs w:val="24"/>
        </w:rPr>
        <w:t>ketvirtose klasėse, kontrolinių darbų pirmose ir tr</w:t>
      </w:r>
      <w:r w:rsidR="002C4AB0" w:rsidRPr="00DD242F">
        <w:rPr>
          <w:rFonts w:ascii="Times New Roman" w:hAnsi="Times New Roman"/>
          <w:sz w:val="24"/>
          <w:szCs w:val="24"/>
        </w:rPr>
        <w:t>ečiose klasėse rezultatai: 38,3 proc. mokinių darbų</w:t>
      </w:r>
      <w:r w:rsidRPr="00DD242F">
        <w:rPr>
          <w:rFonts w:ascii="Times New Roman" w:hAnsi="Times New Roman"/>
          <w:sz w:val="24"/>
          <w:szCs w:val="24"/>
        </w:rPr>
        <w:t xml:space="preserve"> įver</w:t>
      </w:r>
      <w:r w:rsidR="002C4AB0" w:rsidRPr="00DD242F">
        <w:rPr>
          <w:rFonts w:ascii="Times New Roman" w:hAnsi="Times New Roman"/>
          <w:sz w:val="24"/>
          <w:szCs w:val="24"/>
        </w:rPr>
        <w:t xml:space="preserve">tinti aukštesniuoju lygiu; 42 proc. </w:t>
      </w:r>
      <w:r w:rsidRPr="00DD242F">
        <w:rPr>
          <w:rFonts w:ascii="Times New Roman" w:hAnsi="Times New Roman"/>
          <w:sz w:val="24"/>
          <w:szCs w:val="24"/>
        </w:rPr>
        <w:t>mokinių</w:t>
      </w:r>
      <w:r w:rsidR="002C4AB0" w:rsidRPr="00DD242F">
        <w:rPr>
          <w:rFonts w:ascii="Times New Roman" w:hAnsi="Times New Roman"/>
          <w:sz w:val="24"/>
          <w:szCs w:val="24"/>
        </w:rPr>
        <w:t xml:space="preserve"> darbų - pagrindiniu lygiu; 19 proc.</w:t>
      </w:r>
      <w:r w:rsidRPr="00DD242F">
        <w:rPr>
          <w:rFonts w:ascii="Times New Roman" w:hAnsi="Times New Roman"/>
          <w:sz w:val="24"/>
          <w:szCs w:val="24"/>
        </w:rPr>
        <w:t xml:space="preserve"> mokinių darbų – patenkinamu; tik 0,7</w:t>
      </w:r>
      <w:r w:rsidR="002C4AB0" w:rsidRPr="00DD242F">
        <w:rPr>
          <w:rFonts w:ascii="Times New Roman" w:hAnsi="Times New Roman"/>
          <w:sz w:val="24"/>
          <w:szCs w:val="24"/>
        </w:rPr>
        <w:t xml:space="preserve"> proc. darbų - nepatenkinamu lygiu. </w:t>
      </w:r>
      <w:r w:rsidRPr="00DD242F">
        <w:rPr>
          <w:rFonts w:ascii="Times New Roman" w:hAnsi="Times New Roman"/>
          <w:sz w:val="24"/>
          <w:szCs w:val="24"/>
        </w:rPr>
        <w:t>2017 mokslo metais, palyginus su 2016 mokslo metais, mokinių aukštesniojo lygio pasiekimai pager</w:t>
      </w:r>
      <w:r w:rsidR="002C4AB0" w:rsidRPr="00DD242F">
        <w:rPr>
          <w:rFonts w:ascii="Times New Roman" w:hAnsi="Times New Roman"/>
          <w:sz w:val="24"/>
          <w:szCs w:val="24"/>
        </w:rPr>
        <w:t>ėjo net 4,3 proc.</w:t>
      </w:r>
      <w:r w:rsidRPr="00DD242F">
        <w:rPr>
          <w:rFonts w:ascii="Times New Roman" w:hAnsi="Times New Roman"/>
          <w:sz w:val="24"/>
          <w:szCs w:val="24"/>
        </w:rPr>
        <w:t>, nepatenkinamojo</w:t>
      </w:r>
      <w:r w:rsidR="002C4AB0" w:rsidRPr="00DD242F">
        <w:rPr>
          <w:rFonts w:ascii="Times New Roman" w:hAnsi="Times New Roman"/>
          <w:sz w:val="24"/>
          <w:szCs w:val="24"/>
        </w:rPr>
        <w:t xml:space="preserve"> lygio įvertinimų sumažėjo 2,3 proc</w:t>
      </w:r>
      <w:r w:rsidRPr="00DD242F">
        <w:rPr>
          <w:rFonts w:ascii="Times New Roman" w:hAnsi="Times New Roman"/>
          <w:sz w:val="24"/>
          <w:szCs w:val="24"/>
        </w:rPr>
        <w:t xml:space="preserve">. </w:t>
      </w:r>
    </w:p>
    <w:p w:rsidR="00E34D29" w:rsidRPr="00DD242F" w:rsidRDefault="00E01646" w:rsidP="002C4AB0">
      <w:pPr>
        <w:spacing w:after="0" w:line="240" w:lineRule="auto"/>
        <w:ind w:firstLine="567"/>
        <w:jc w:val="both"/>
        <w:rPr>
          <w:rFonts w:ascii="Times New Roman" w:hAnsi="Times New Roman"/>
          <w:sz w:val="24"/>
          <w:szCs w:val="24"/>
        </w:rPr>
      </w:pPr>
      <w:r w:rsidRPr="00DD242F">
        <w:rPr>
          <w:rFonts w:ascii="Times New Roman" w:hAnsi="Times New Roman"/>
          <w:sz w:val="24"/>
          <w:szCs w:val="24"/>
        </w:rPr>
        <w:t>NMPP</w:t>
      </w:r>
      <w:r w:rsidR="00E34D29" w:rsidRPr="00DD242F">
        <w:rPr>
          <w:rFonts w:ascii="Times New Roman" w:hAnsi="Times New Roman"/>
          <w:sz w:val="24"/>
          <w:szCs w:val="24"/>
        </w:rPr>
        <w:t xml:space="preserve"> žinios buvo įvertintos pakankamai aukštu pasiekimų lygiu respublikos mastu. Ketvirtokų pagal veiklos</w:t>
      </w:r>
      <w:r w:rsidR="002C4AB0" w:rsidRPr="00DD242F">
        <w:rPr>
          <w:rFonts w:ascii="Times New Roman" w:hAnsi="Times New Roman"/>
          <w:sz w:val="24"/>
          <w:szCs w:val="24"/>
        </w:rPr>
        <w:t xml:space="preserve"> sritis pasiekimai vis gerėja. </w:t>
      </w:r>
      <w:r w:rsidR="00E34D29" w:rsidRPr="00DD242F">
        <w:rPr>
          <w:rFonts w:ascii="Times New Roman" w:hAnsi="Times New Roman"/>
          <w:sz w:val="24"/>
          <w:szCs w:val="24"/>
        </w:rPr>
        <w:t xml:space="preserve">Mokyklos stipriosios sritys - matematikos, pasaulio pažinimo ir skaitymo – teksto suvokimo mokinių pasiekimai. Mokinai geriausiai geba rasti aiškiai pateiktą informaciją, daryti tiesiogines išvadas, suvokti reiškinius, lygtis ir nelygybes. Pagal kognityvinius gebėjimus visų dalykų labai gerai įvertintos mokinių žinios ir jų supratimas. </w:t>
      </w:r>
    </w:p>
    <w:p w:rsidR="002B7924" w:rsidRPr="00DD242F" w:rsidRDefault="00E34D29" w:rsidP="002C4AB0">
      <w:pPr>
        <w:spacing w:after="0" w:line="240" w:lineRule="auto"/>
        <w:ind w:firstLine="567"/>
        <w:jc w:val="both"/>
        <w:rPr>
          <w:rFonts w:ascii="Times New Roman" w:hAnsi="Times New Roman"/>
          <w:sz w:val="24"/>
          <w:szCs w:val="24"/>
        </w:rPr>
      </w:pPr>
      <w:r w:rsidRPr="00DD242F">
        <w:rPr>
          <w:rFonts w:ascii="Times New Roman" w:hAnsi="Times New Roman"/>
          <w:sz w:val="24"/>
          <w:szCs w:val="24"/>
        </w:rPr>
        <w:t>Numatytos ugdymo turinio tobulinimo kryptys: rašymas – teksto kūrimas. Pagal vertinimo kriterijus mokinių silpnoji sritis – raštingumas. Pagal kognityvinius gebėjimus būtina gerinti visų dalykų mokinių au</w:t>
      </w:r>
      <w:r w:rsidR="002C4AB0" w:rsidRPr="00DD242F">
        <w:rPr>
          <w:rFonts w:ascii="Times New Roman" w:hAnsi="Times New Roman"/>
          <w:sz w:val="24"/>
          <w:szCs w:val="24"/>
        </w:rPr>
        <w:t>kštesniuosius mąstymo gebėjimus</w:t>
      </w:r>
    </w:p>
    <w:tbl>
      <w:tblPr>
        <w:tblStyle w:val="Lentelstinklelis"/>
        <w:tblpPr w:leftFromText="180" w:rightFromText="180" w:vertAnchor="text" w:horzAnchor="margin" w:tblpY="202"/>
        <w:tblW w:w="9634" w:type="dxa"/>
        <w:tblLook w:val="04A0" w:firstRow="1" w:lastRow="0" w:firstColumn="1" w:lastColumn="0" w:noHBand="0" w:noVBand="1"/>
      </w:tblPr>
      <w:tblGrid>
        <w:gridCol w:w="6658"/>
        <w:gridCol w:w="1488"/>
        <w:gridCol w:w="1488"/>
      </w:tblGrid>
      <w:tr w:rsidR="00DD242F" w:rsidRPr="00DD242F" w:rsidTr="00022C9D">
        <w:trPr>
          <w:trHeight w:val="558"/>
        </w:trPr>
        <w:tc>
          <w:tcPr>
            <w:tcW w:w="6658" w:type="dxa"/>
          </w:tcPr>
          <w:p w:rsidR="00E34D29" w:rsidRPr="00DD242F" w:rsidRDefault="002B7924" w:rsidP="00022C9D">
            <w:pPr>
              <w:spacing w:after="0" w:line="240" w:lineRule="auto"/>
              <w:jc w:val="center"/>
              <w:rPr>
                <w:rFonts w:ascii="Times New Roman" w:hAnsi="Times New Roman"/>
                <w:sz w:val="24"/>
                <w:szCs w:val="24"/>
                <w:lang w:eastAsia="lt-LT"/>
              </w:rPr>
            </w:pPr>
            <w:r w:rsidRPr="00DD242F">
              <w:rPr>
                <w:rFonts w:ascii="Times New Roman" w:hAnsi="Times New Roman"/>
                <w:sz w:val="24"/>
                <w:szCs w:val="24"/>
                <w:lang w:eastAsia="lt-LT"/>
              </w:rPr>
              <w:t xml:space="preserve">Diagnostinių </w:t>
            </w:r>
            <w:r w:rsidR="002C4AB0" w:rsidRPr="00DD242F">
              <w:rPr>
                <w:rFonts w:ascii="Times New Roman" w:hAnsi="Times New Roman"/>
                <w:sz w:val="24"/>
                <w:szCs w:val="24"/>
                <w:lang w:eastAsia="lt-LT"/>
              </w:rPr>
              <w:t>testų, standartizuotų testų ir</w:t>
            </w:r>
            <w:r w:rsidRPr="00DD242F">
              <w:rPr>
                <w:rFonts w:ascii="Times New Roman" w:hAnsi="Times New Roman"/>
                <w:sz w:val="24"/>
                <w:szCs w:val="24"/>
                <w:lang w:eastAsia="lt-LT"/>
              </w:rPr>
              <w:t xml:space="preserve"> kontrolinių darbų įvertinimų analizė</w:t>
            </w:r>
          </w:p>
        </w:tc>
        <w:tc>
          <w:tcPr>
            <w:tcW w:w="1488" w:type="dxa"/>
          </w:tcPr>
          <w:p w:rsidR="00E34D29" w:rsidRPr="00DD242F" w:rsidRDefault="00E34D29" w:rsidP="00022C9D">
            <w:pPr>
              <w:spacing w:after="0" w:line="240" w:lineRule="auto"/>
              <w:jc w:val="center"/>
              <w:rPr>
                <w:rFonts w:ascii="Times New Roman" w:hAnsi="Times New Roman"/>
                <w:sz w:val="24"/>
                <w:szCs w:val="24"/>
                <w:lang w:eastAsia="lt-LT"/>
              </w:rPr>
            </w:pPr>
            <w:r w:rsidRPr="00DD242F">
              <w:rPr>
                <w:rFonts w:ascii="Times New Roman" w:hAnsi="Times New Roman"/>
                <w:sz w:val="24"/>
                <w:szCs w:val="24"/>
                <w:lang w:eastAsia="lt-LT"/>
              </w:rPr>
              <w:t>2017 m.</w:t>
            </w:r>
          </w:p>
        </w:tc>
        <w:tc>
          <w:tcPr>
            <w:tcW w:w="1488" w:type="dxa"/>
          </w:tcPr>
          <w:p w:rsidR="00E34D29" w:rsidRPr="00DD242F" w:rsidRDefault="00E34D29" w:rsidP="00022C9D">
            <w:pPr>
              <w:spacing w:after="0" w:line="240" w:lineRule="auto"/>
              <w:jc w:val="center"/>
              <w:rPr>
                <w:rFonts w:ascii="Times New Roman" w:hAnsi="Times New Roman"/>
                <w:sz w:val="24"/>
                <w:szCs w:val="24"/>
                <w:lang w:eastAsia="lt-LT"/>
              </w:rPr>
            </w:pPr>
            <w:r w:rsidRPr="00DD242F">
              <w:rPr>
                <w:rFonts w:ascii="Times New Roman" w:hAnsi="Times New Roman"/>
                <w:sz w:val="24"/>
                <w:szCs w:val="24"/>
                <w:lang w:eastAsia="lt-LT"/>
              </w:rPr>
              <w:t>2016 m.</w:t>
            </w:r>
          </w:p>
        </w:tc>
      </w:tr>
      <w:tr w:rsidR="00DD242F" w:rsidRPr="00DD242F" w:rsidTr="002C4AB0">
        <w:trPr>
          <w:trHeight w:val="361"/>
        </w:trPr>
        <w:tc>
          <w:tcPr>
            <w:tcW w:w="6658" w:type="dxa"/>
          </w:tcPr>
          <w:p w:rsidR="00E34D29" w:rsidRPr="00DD242F" w:rsidRDefault="002B7924"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Aukštesnysis lygis</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38,3 proc.</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34 proc.</w:t>
            </w:r>
          </w:p>
        </w:tc>
      </w:tr>
      <w:tr w:rsidR="00DD242F" w:rsidRPr="00DD242F" w:rsidTr="002C4AB0">
        <w:trPr>
          <w:trHeight w:val="297"/>
        </w:trPr>
        <w:tc>
          <w:tcPr>
            <w:tcW w:w="6658" w:type="dxa"/>
          </w:tcPr>
          <w:p w:rsidR="00E34D29" w:rsidRPr="00DD242F" w:rsidRDefault="002B7924"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Pagrindinis lygis</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42 proc.</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46 proc.</w:t>
            </w:r>
          </w:p>
        </w:tc>
      </w:tr>
      <w:tr w:rsidR="00DD242F" w:rsidRPr="00DD242F" w:rsidTr="002C4AB0">
        <w:trPr>
          <w:trHeight w:val="275"/>
        </w:trPr>
        <w:tc>
          <w:tcPr>
            <w:tcW w:w="6658" w:type="dxa"/>
          </w:tcPr>
          <w:p w:rsidR="00E34D29" w:rsidRPr="00DD242F" w:rsidRDefault="002B7924"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Patenkinamas lygis</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19 proc.</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17 proc.</w:t>
            </w:r>
          </w:p>
        </w:tc>
      </w:tr>
      <w:tr w:rsidR="00DD242F" w:rsidRPr="00DD242F" w:rsidTr="00C86504">
        <w:trPr>
          <w:trHeight w:val="68"/>
        </w:trPr>
        <w:tc>
          <w:tcPr>
            <w:tcW w:w="6658" w:type="dxa"/>
          </w:tcPr>
          <w:p w:rsidR="00E34D29" w:rsidRPr="00DD242F" w:rsidRDefault="002B7924"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Nepatenkinamas lygis</w:t>
            </w:r>
          </w:p>
        </w:tc>
        <w:tc>
          <w:tcPr>
            <w:tcW w:w="1488" w:type="dxa"/>
          </w:tcPr>
          <w:p w:rsidR="00E34D29" w:rsidRPr="00DD242F" w:rsidRDefault="002C4AB0" w:rsidP="00022C9D">
            <w:pPr>
              <w:spacing w:after="0" w:line="240" w:lineRule="auto"/>
              <w:rPr>
                <w:rFonts w:ascii="Times New Roman" w:hAnsi="Times New Roman"/>
                <w:sz w:val="24"/>
                <w:szCs w:val="24"/>
                <w:lang w:eastAsia="lt-LT"/>
              </w:rPr>
            </w:pPr>
            <w:r w:rsidRPr="00DD242F">
              <w:rPr>
                <w:rFonts w:ascii="Times New Roman" w:hAnsi="Times New Roman"/>
                <w:sz w:val="24"/>
                <w:szCs w:val="24"/>
                <w:lang w:eastAsia="lt-LT"/>
              </w:rPr>
              <w:t>0,7 proc.</w:t>
            </w:r>
          </w:p>
        </w:tc>
        <w:tc>
          <w:tcPr>
            <w:tcW w:w="1488" w:type="dxa"/>
          </w:tcPr>
          <w:p w:rsidR="00E34D29" w:rsidRPr="00DD242F" w:rsidRDefault="002C4AB0" w:rsidP="00022C9D">
            <w:pPr>
              <w:spacing w:after="0" w:line="240" w:lineRule="auto"/>
              <w:rPr>
                <w:rFonts w:ascii="Times New Roman" w:hAnsi="Times New Roman"/>
                <w:sz w:val="24"/>
                <w:szCs w:val="24"/>
              </w:rPr>
            </w:pPr>
            <w:r w:rsidRPr="00DD242F">
              <w:rPr>
                <w:rFonts w:ascii="Times New Roman" w:hAnsi="Times New Roman"/>
                <w:sz w:val="24"/>
                <w:szCs w:val="24"/>
              </w:rPr>
              <w:t>3,0proc.</w:t>
            </w:r>
          </w:p>
        </w:tc>
      </w:tr>
    </w:tbl>
    <w:p w:rsidR="00F9514A" w:rsidRPr="00DD242F" w:rsidRDefault="00FC6E69" w:rsidP="002C4AB0">
      <w:pPr>
        <w:pStyle w:val="Pagrindinistekstas"/>
        <w:ind w:firstLine="567"/>
        <w:jc w:val="both"/>
        <w:rPr>
          <w:b w:val="0"/>
          <w:szCs w:val="24"/>
        </w:rPr>
      </w:pPr>
      <w:r w:rsidRPr="00DD242F">
        <w:rPr>
          <w:b w:val="0"/>
          <w:caps w:val="0"/>
          <w:szCs w:val="24"/>
        </w:rPr>
        <w:lastRenderedPageBreak/>
        <w:t xml:space="preserve">Pirmoje klasėje pradėjus </w:t>
      </w:r>
      <w:r w:rsidR="00E5749D" w:rsidRPr="00DD242F">
        <w:rPr>
          <w:b w:val="0"/>
          <w:caps w:val="0"/>
          <w:szCs w:val="24"/>
        </w:rPr>
        <w:t>dirbti pagal naujas lietuvių kalbos pradi</w:t>
      </w:r>
      <w:r w:rsidR="00FD74DD" w:rsidRPr="00DD242F">
        <w:rPr>
          <w:b w:val="0"/>
          <w:caps w:val="0"/>
          <w:szCs w:val="24"/>
        </w:rPr>
        <w:t>nio</w:t>
      </w:r>
      <w:r w:rsidR="002C4AB0" w:rsidRPr="00DD242F">
        <w:rPr>
          <w:b w:val="0"/>
          <w:caps w:val="0"/>
          <w:szCs w:val="24"/>
        </w:rPr>
        <w:t xml:space="preserve"> ugdymo bendrąsias programas ir</w:t>
      </w:r>
      <w:r w:rsidR="00FD74DD" w:rsidRPr="00DD242F">
        <w:rPr>
          <w:b w:val="0"/>
          <w:caps w:val="0"/>
          <w:szCs w:val="24"/>
        </w:rPr>
        <w:t xml:space="preserve"> parengtus lietuvių kalbos vadovėlius </w:t>
      </w:r>
      <w:r w:rsidR="00E01646" w:rsidRPr="00DD242F">
        <w:rPr>
          <w:b w:val="0"/>
          <w:caps w:val="0"/>
          <w:szCs w:val="24"/>
        </w:rPr>
        <w:t>„T</w:t>
      </w:r>
      <w:r w:rsidR="00FD74DD" w:rsidRPr="00DD242F">
        <w:rPr>
          <w:b w:val="0"/>
          <w:caps w:val="0"/>
          <w:szCs w:val="24"/>
        </w:rPr>
        <w:t>aip</w:t>
      </w:r>
      <w:r w:rsidR="00FD74DD" w:rsidRPr="00DD242F">
        <w:rPr>
          <w:b w:val="0"/>
          <w:szCs w:val="24"/>
          <w:lang w:val="en-US"/>
        </w:rPr>
        <w:t>!</w:t>
      </w:r>
      <w:r w:rsidR="00E01646" w:rsidRPr="00DD242F">
        <w:rPr>
          <w:b w:val="0"/>
          <w:szCs w:val="24"/>
          <w:lang w:val="en-US"/>
        </w:rPr>
        <w:t>”</w:t>
      </w:r>
      <w:r w:rsidR="002B7924" w:rsidRPr="00DD242F">
        <w:rPr>
          <w:b w:val="0"/>
          <w:caps w:val="0"/>
          <w:szCs w:val="24"/>
        </w:rPr>
        <w:t>, d</w:t>
      </w:r>
      <w:r w:rsidR="005A1155" w:rsidRPr="00DD242F">
        <w:rPr>
          <w:b w:val="0"/>
          <w:caps w:val="0"/>
          <w:szCs w:val="24"/>
        </w:rPr>
        <w:t>augiau dėmesio buvo</w:t>
      </w:r>
      <w:r w:rsidR="00E5749D" w:rsidRPr="00DD242F">
        <w:rPr>
          <w:b w:val="0"/>
          <w:caps w:val="0"/>
          <w:szCs w:val="24"/>
        </w:rPr>
        <w:t xml:space="preserve"> skiriama skaitymo gebėjimams </w:t>
      </w:r>
      <w:r w:rsidR="002D6F2B" w:rsidRPr="00DD242F">
        <w:rPr>
          <w:b w:val="0"/>
          <w:caps w:val="0"/>
          <w:szCs w:val="24"/>
        </w:rPr>
        <w:t xml:space="preserve">ir raštingumui </w:t>
      </w:r>
      <w:r w:rsidR="00E5749D" w:rsidRPr="00DD242F">
        <w:rPr>
          <w:b w:val="0"/>
          <w:caps w:val="0"/>
          <w:szCs w:val="24"/>
        </w:rPr>
        <w:t>ugdyti</w:t>
      </w:r>
      <w:r w:rsidR="002D6F2B" w:rsidRPr="00DD242F">
        <w:rPr>
          <w:b w:val="0"/>
          <w:caps w:val="0"/>
          <w:szCs w:val="24"/>
        </w:rPr>
        <w:t>.</w:t>
      </w:r>
      <w:r w:rsidR="00E5749D" w:rsidRPr="00DD242F">
        <w:rPr>
          <w:b w:val="0"/>
          <w:caps w:val="0"/>
          <w:szCs w:val="24"/>
        </w:rPr>
        <w:t xml:space="preserve"> </w:t>
      </w:r>
      <w:r w:rsidR="008F4CE1" w:rsidRPr="00DD242F">
        <w:rPr>
          <w:b w:val="0"/>
          <w:szCs w:val="24"/>
        </w:rPr>
        <w:t>p</w:t>
      </w:r>
      <w:r w:rsidR="008F4CE1" w:rsidRPr="00DD242F">
        <w:rPr>
          <w:b w:val="0"/>
          <w:caps w:val="0"/>
          <w:szCs w:val="24"/>
        </w:rPr>
        <w:t xml:space="preserve">amokose taikyti aktyvaus mokymo(si) strategijos kalbėjimo, klausymo, skaitymo, rašymo srityse; efektyviai organizuotas mokinių pasiekimų vertinimas ir įsivertinimas. </w:t>
      </w:r>
      <w:r w:rsidRPr="00DD242F">
        <w:rPr>
          <w:b w:val="0"/>
          <w:caps w:val="0"/>
          <w:szCs w:val="24"/>
        </w:rPr>
        <w:t>Mokiniai pradėjo skaityti knygas iš privalomo literatūros sąrašo pradiniam ugdymui</w:t>
      </w:r>
      <w:r w:rsidR="002C4AB0" w:rsidRPr="00DD242F">
        <w:rPr>
          <w:b w:val="0"/>
          <w:caps w:val="0"/>
          <w:szCs w:val="24"/>
        </w:rPr>
        <w:t>.</w:t>
      </w:r>
    </w:p>
    <w:p w:rsidR="00440D92" w:rsidRPr="00DD242F" w:rsidRDefault="008F4CE1" w:rsidP="002C4AB0">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P</w:t>
      </w:r>
      <w:r w:rsidR="00440D92" w:rsidRPr="00DD242F">
        <w:rPr>
          <w:rFonts w:ascii="Times New Roman" w:hAnsi="Times New Roman"/>
          <w:sz w:val="24"/>
          <w:szCs w:val="24"/>
          <w:lang w:eastAsia="ar-SA"/>
        </w:rPr>
        <w:t>agal</w:t>
      </w:r>
      <w:r w:rsidRPr="00DD242F">
        <w:rPr>
          <w:rFonts w:ascii="Times New Roman" w:hAnsi="Times New Roman"/>
          <w:sz w:val="24"/>
          <w:szCs w:val="24"/>
          <w:lang w:eastAsia="ar-SA"/>
        </w:rPr>
        <w:t xml:space="preserve"> </w:t>
      </w:r>
      <w:r w:rsidR="00440D92" w:rsidRPr="00DD242F">
        <w:rPr>
          <w:rFonts w:ascii="Times New Roman" w:hAnsi="Times New Roman"/>
          <w:sz w:val="24"/>
          <w:szCs w:val="24"/>
          <w:lang w:eastAsia="ar-SA"/>
        </w:rPr>
        <w:t>individualizuotas pradinio ugdymo, individualizuotas pagrindinio ugdymo ir socialinių įgūdžių ugdymo programas jungtinėje specialiojoje ir jungtinėse specialiosiose lavinamosiose klasėse mokėsi 31 mokinys, 3 mokiniai buvo mokomi namuose. Visi šių klasių mokiniai taip pat padarė pažangą ir perkelti į aukštesnes klases, iš jų 4</w:t>
      </w:r>
      <w:r w:rsidR="00A91161" w:rsidRPr="00DD242F">
        <w:rPr>
          <w:rFonts w:ascii="Times New Roman" w:hAnsi="Times New Roman"/>
          <w:sz w:val="24"/>
          <w:szCs w:val="24"/>
          <w:lang w:eastAsia="ar-SA"/>
        </w:rPr>
        <w:t xml:space="preserve"> </w:t>
      </w:r>
      <w:r w:rsidR="00440D92" w:rsidRPr="00DD242F">
        <w:rPr>
          <w:rFonts w:ascii="Times New Roman" w:hAnsi="Times New Roman"/>
          <w:sz w:val="24"/>
          <w:szCs w:val="24"/>
          <w:lang w:eastAsia="ar-SA"/>
        </w:rPr>
        <w:t>-</w:t>
      </w:r>
      <w:r w:rsidR="00A91161" w:rsidRPr="00DD242F">
        <w:rPr>
          <w:rFonts w:ascii="Times New Roman" w:hAnsi="Times New Roman"/>
          <w:sz w:val="24"/>
          <w:szCs w:val="24"/>
          <w:lang w:eastAsia="ar-SA"/>
        </w:rPr>
        <w:t xml:space="preserve"> </w:t>
      </w:r>
      <w:r w:rsidR="00440D92" w:rsidRPr="00DD242F">
        <w:rPr>
          <w:rFonts w:ascii="Times New Roman" w:hAnsi="Times New Roman"/>
          <w:sz w:val="24"/>
          <w:szCs w:val="24"/>
          <w:lang w:eastAsia="ar-SA"/>
        </w:rPr>
        <w:t>iems ketvirtos klasės mokiniams įteikti pradinio ug</w:t>
      </w:r>
      <w:r w:rsidR="002C4AB0" w:rsidRPr="00DD242F">
        <w:rPr>
          <w:rFonts w:ascii="Times New Roman" w:hAnsi="Times New Roman"/>
          <w:sz w:val="24"/>
          <w:szCs w:val="24"/>
          <w:lang w:eastAsia="ar-SA"/>
        </w:rPr>
        <w:t>dymo pasiekimų pažymėjimai, o 3</w:t>
      </w:r>
      <w:r w:rsidR="00A91161" w:rsidRPr="00DD242F">
        <w:rPr>
          <w:rFonts w:ascii="Times New Roman" w:hAnsi="Times New Roman"/>
          <w:sz w:val="24"/>
          <w:szCs w:val="24"/>
          <w:lang w:eastAsia="ar-SA"/>
        </w:rPr>
        <w:t xml:space="preserve"> </w:t>
      </w:r>
      <w:r w:rsidR="002C4AB0" w:rsidRPr="00DD242F">
        <w:rPr>
          <w:rFonts w:ascii="Times New Roman" w:hAnsi="Times New Roman"/>
          <w:sz w:val="24"/>
          <w:szCs w:val="24"/>
          <w:lang w:eastAsia="ar-SA"/>
        </w:rPr>
        <w:t>-</w:t>
      </w:r>
      <w:r w:rsidR="00A91161" w:rsidRPr="00DD242F">
        <w:rPr>
          <w:rFonts w:ascii="Times New Roman" w:hAnsi="Times New Roman"/>
          <w:sz w:val="24"/>
          <w:szCs w:val="24"/>
          <w:lang w:eastAsia="ar-SA"/>
        </w:rPr>
        <w:t xml:space="preserve"> </w:t>
      </w:r>
      <w:r w:rsidR="00440D92" w:rsidRPr="00DD242F">
        <w:rPr>
          <w:rFonts w:ascii="Times New Roman" w:hAnsi="Times New Roman"/>
          <w:sz w:val="24"/>
          <w:szCs w:val="24"/>
          <w:lang w:eastAsia="ar-SA"/>
        </w:rPr>
        <w:t>pagrindinio ugdymo pasiekimų pažymėjimai, 1</w:t>
      </w:r>
      <w:r w:rsidR="00A91161" w:rsidRPr="00DD242F">
        <w:rPr>
          <w:rFonts w:ascii="Times New Roman" w:hAnsi="Times New Roman"/>
          <w:sz w:val="24"/>
          <w:szCs w:val="24"/>
          <w:lang w:eastAsia="ar-SA"/>
        </w:rPr>
        <w:t xml:space="preserve"> </w:t>
      </w:r>
      <w:r w:rsidR="00440D92" w:rsidRPr="00DD242F">
        <w:rPr>
          <w:rFonts w:ascii="Times New Roman" w:hAnsi="Times New Roman"/>
          <w:sz w:val="24"/>
          <w:szCs w:val="24"/>
          <w:lang w:eastAsia="ar-SA"/>
        </w:rPr>
        <w:t>- mokinys baigė socialinių įgūdžių programą.</w:t>
      </w:r>
    </w:p>
    <w:p w:rsidR="00440D92" w:rsidRPr="00DD242F" w:rsidRDefault="00440D92" w:rsidP="002C4AB0">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Pamokų skaičius fiksuotas elektroniniame dienyne (</w:t>
      </w:r>
      <w:r w:rsidR="00C258A1" w:rsidRPr="00DD242F">
        <w:rPr>
          <w:rFonts w:ascii="Times New Roman" w:hAnsi="Times New Roman"/>
          <w:sz w:val="24"/>
          <w:szCs w:val="24"/>
        </w:rPr>
        <w:t>TAMO) atitinka ugdymo plano 2016-2017</w:t>
      </w:r>
      <w:r w:rsidRPr="00DD242F">
        <w:rPr>
          <w:rFonts w:ascii="Times New Roman" w:hAnsi="Times New Roman"/>
          <w:sz w:val="24"/>
          <w:szCs w:val="24"/>
        </w:rPr>
        <w:t xml:space="preserve"> mokslo metams numatytą valandų skaičių. Visos pamokos buvo pavaduojamos ir skirtumai, įgyti dėl mokinių ar mokytojų ligos, jų dalyvavimo kvalifikacijos kėlimo renginiuose, likviduojami.</w:t>
      </w:r>
    </w:p>
    <w:p w:rsidR="00440D92" w:rsidRPr="00DD242F" w:rsidRDefault="00440D92" w:rsidP="00A91161">
      <w:pPr>
        <w:autoSpaceDE w:val="0"/>
        <w:autoSpaceDN w:val="0"/>
        <w:adjustRightInd w:val="0"/>
        <w:spacing w:after="0" w:line="240" w:lineRule="auto"/>
        <w:ind w:firstLine="567"/>
        <w:jc w:val="both"/>
        <w:rPr>
          <w:rFonts w:ascii="Times New Roman" w:hAnsi="Times New Roman"/>
          <w:sz w:val="24"/>
          <w:szCs w:val="24"/>
          <w:lang w:eastAsia="ar-SA"/>
        </w:rPr>
      </w:pPr>
      <w:r w:rsidRPr="00DD242F">
        <w:rPr>
          <w:rFonts w:ascii="Times New Roman" w:hAnsi="Times New Roman"/>
          <w:sz w:val="24"/>
          <w:szCs w:val="24"/>
        </w:rPr>
        <w:t>P</w:t>
      </w:r>
      <w:r w:rsidRPr="00DD242F">
        <w:rPr>
          <w:rFonts w:ascii="Times New Roman" w:hAnsi="Times New Roman"/>
          <w:sz w:val="24"/>
          <w:szCs w:val="24"/>
          <w:lang w:eastAsia="ar-SA"/>
        </w:rPr>
        <w:t>akankamas dėmesys buvo skiriamas mokinių, turinčių specialiųjų poreikių, ugdymui, organizuota pagalba mokiniams, mokytojams. Kiekvienam specialiojo ugdymo klasių mokiniui parengti individualūs ugdymo planai, paskirtos visos privalomų dalykų valandos mokomiesiems dalykams, specialiosioms pamokoms: gydomajai mankštai, koreguojamosioms kūno kultūros pratyboms, individualioms ir grupinėms logopedinėms ir specialiosioms pratyboms. Jungtinių specialiųjų l</w:t>
      </w:r>
      <w:r w:rsidRPr="00DD242F">
        <w:rPr>
          <w:rFonts w:ascii="Times New Roman" w:hAnsi="Times New Roman"/>
          <w:bCs/>
          <w:sz w:val="24"/>
          <w:szCs w:val="24"/>
          <w:lang w:eastAsia="ar-SA"/>
        </w:rPr>
        <w:t xml:space="preserve">avinamųjų klasių mokinių, baigusių individualizuotą pagrindinio ugdymo programą, socialinių įgūdžių ugdymo planų dalykai, </w:t>
      </w:r>
      <w:r w:rsidRPr="00DD242F">
        <w:rPr>
          <w:rFonts w:ascii="Times New Roman" w:hAnsi="Times New Roman"/>
          <w:sz w:val="24"/>
          <w:szCs w:val="24"/>
          <w:lang w:eastAsia="ar-SA"/>
        </w:rPr>
        <w:t>atsižvelgiant į mokinių gebėjimus, mokyklos galimybes ir tėvų bei mokinių pageidavimus,</w:t>
      </w:r>
      <w:r w:rsidRPr="00DD242F">
        <w:rPr>
          <w:rFonts w:ascii="Times New Roman" w:hAnsi="Times New Roman"/>
          <w:bCs/>
          <w:sz w:val="24"/>
          <w:szCs w:val="24"/>
          <w:lang w:eastAsia="ar-SA"/>
        </w:rPr>
        <w:t xml:space="preserve"> integruoti į jungtinių specialiojo ugdymo klasių ugdymo planų lenteles, pagal kurias </w:t>
      </w:r>
      <w:r w:rsidRPr="00DD242F">
        <w:rPr>
          <w:rFonts w:ascii="Times New Roman" w:hAnsi="Times New Roman"/>
          <w:sz w:val="24"/>
          <w:szCs w:val="24"/>
          <w:lang w:eastAsia="ar-SA"/>
        </w:rPr>
        <w:t>parengti kiekvienam socialinių įgūdžių programos ugdymo mokiniui individualūs ugdymo planai</w:t>
      </w:r>
      <w:r w:rsidRPr="00DD242F">
        <w:rPr>
          <w:rFonts w:ascii="Times New Roman" w:hAnsi="Times New Roman"/>
          <w:bCs/>
          <w:sz w:val="24"/>
          <w:szCs w:val="24"/>
          <w:lang w:eastAsia="ar-SA"/>
        </w:rPr>
        <w:t>.</w:t>
      </w:r>
      <w:r w:rsidRPr="00DD242F">
        <w:rPr>
          <w:rFonts w:ascii="Times New Roman" w:hAnsi="Times New Roman"/>
          <w:sz w:val="24"/>
          <w:szCs w:val="24"/>
          <w:lang w:eastAsia="ar-SA"/>
        </w:rPr>
        <w:t xml:space="preserve"> Mokinius, dėl sveikatos nelankiusius lavinamosios klasės, namuose ugdė specialusis pedagogas, kuris, atsižvelgdamas į individualius vaiko gebėjimus, kartu su tėvais (globėjais) sudarė individualią ugdymo programą, lavino vaiko gebėjimus, konsultavo tėvus. Jam parengtas individualus  mokymo namuose planas. Mokiniams ir vaikams su kalbos ir komunikacijos sutrikimais buvo teikiama korekcinė </w:t>
      </w:r>
      <w:r w:rsidRPr="00DD242F">
        <w:rPr>
          <w:rFonts w:ascii="Times New Roman" w:hAnsi="Times New Roman"/>
          <w:bCs/>
          <w:sz w:val="24"/>
          <w:szCs w:val="24"/>
          <w:lang w:eastAsia="ar-SA"/>
        </w:rPr>
        <w:t>logopedinė pagalba,</w:t>
      </w:r>
      <w:r w:rsidRPr="00DD242F">
        <w:rPr>
          <w:rFonts w:ascii="Times New Roman" w:hAnsi="Times New Roman"/>
          <w:sz w:val="24"/>
          <w:szCs w:val="24"/>
          <w:lang w:eastAsia="ar-SA"/>
        </w:rPr>
        <w:t xml:space="preserve"> vykdoma kalbos ir komunikacijos, rašymo ir skaitymo sutrikimų prevencija. Visiems specialiojo ugdymo klasių mokiniams buvo teikiamos sveikatos stiprinimo procedūros.</w:t>
      </w:r>
    </w:p>
    <w:p w:rsidR="001509CF" w:rsidRPr="00DD242F" w:rsidRDefault="001509CF" w:rsidP="001509CF">
      <w:pPr>
        <w:tabs>
          <w:tab w:val="left" w:pos="567"/>
        </w:tabs>
        <w:spacing w:after="0" w:line="240" w:lineRule="auto"/>
        <w:jc w:val="both"/>
        <w:rPr>
          <w:rFonts w:ascii="Times New Roman" w:eastAsia="+mn-ea" w:hAnsi="Times New Roman"/>
          <w:kern w:val="24"/>
          <w:sz w:val="24"/>
          <w:szCs w:val="24"/>
        </w:rPr>
      </w:pPr>
      <w:r w:rsidRPr="00DD242F">
        <w:rPr>
          <w:rFonts w:ascii="Times New Roman" w:hAnsi="Times New Roman"/>
          <w:sz w:val="24"/>
          <w:szCs w:val="24"/>
        </w:rPr>
        <w:tab/>
        <w:t xml:space="preserve"> Panaudotos visos neformaliojo švietimo valandos mokytojų siūlomoms, mokinių (padedant tėvams) pasirinktoms saviraiškos programoms įgyvendinti. Tenkinant daugumos mokinių saviraiškos poreikius, sudarytos sąlygos įvairiapusiškam asmenybės ugdymui. Neformaliojo švietimo kryptys: akademinė, sportinė, meninė, sveikos gyvensenos, socialinių įgūdžių formavimo. Mokykloje veikia dvylika</w:t>
      </w:r>
      <w:r w:rsidR="006B2E9D" w:rsidRPr="00DD242F">
        <w:rPr>
          <w:rFonts w:ascii="Times New Roman" w:hAnsi="Times New Roman"/>
          <w:sz w:val="24"/>
          <w:szCs w:val="24"/>
        </w:rPr>
        <w:t xml:space="preserve"> būrelių – aš</w:t>
      </w:r>
      <w:r w:rsidR="008D56DE" w:rsidRPr="00DD242F">
        <w:rPr>
          <w:rFonts w:ascii="Times New Roman" w:hAnsi="Times New Roman"/>
          <w:sz w:val="24"/>
          <w:szCs w:val="24"/>
        </w:rPr>
        <w:t>tuoni</w:t>
      </w:r>
      <w:r w:rsidRPr="00DD242F">
        <w:rPr>
          <w:rFonts w:ascii="Times New Roman" w:hAnsi="Times New Roman"/>
          <w:sz w:val="24"/>
          <w:szCs w:val="24"/>
        </w:rPr>
        <w:t xml:space="preserve"> </w:t>
      </w:r>
      <w:r w:rsidR="008D56DE" w:rsidRPr="00DD242F">
        <w:rPr>
          <w:rFonts w:ascii="Times New Roman" w:hAnsi="Times New Roman"/>
          <w:sz w:val="24"/>
          <w:szCs w:val="24"/>
        </w:rPr>
        <w:t>pradinių klasių mokiniams, keturi</w:t>
      </w:r>
      <w:r w:rsidRPr="00DD242F">
        <w:rPr>
          <w:rFonts w:ascii="Times New Roman" w:hAnsi="Times New Roman"/>
          <w:sz w:val="24"/>
          <w:szCs w:val="24"/>
        </w:rPr>
        <w:t xml:space="preserve"> specialiojo ugdymo klas</w:t>
      </w:r>
      <w:r w:rsidR="008D56DE" w:rsidRPr="00DD242F">
        <w:rPr>
          <w:rFonts w:ascii="Times New Roman" w:hAnsi="Times New Roman"/>
          <w:sz w:val="24"/>
          <w:szCs w:val="24"/>
        </w:rPr>
        <w:t>ių mokiniams. Būrelius lanko 187 pradinių klasių</w:t>
      </w:r>
      <w:r w:rsidRPr="00DD242F">
        <w:rPr>
          <w:rFonts w:ascii="Times New Roman" w:hAnsi="Times New Roman"/>
          <w:sz w:val="24"/>
          <w:szCs w:val="24"/>
        </w:rPr>
        <w:t xml:space="preserve"> mokiniai </w:t>
      </w:r>
      <w:r w:rsidR="00E01646" w:rsidRPr="00DD242F">
        <w:rPr>
          <w:rFonts w:ascii="Times New Roman" w:hAnsi="Times New Roman"/>
          <w:sz w:val="24"/>
          <w:szCs w:val="24"/>
        </w:rPr>
        <w:t>(95,90</w:t>
      </w:r>
      <w:r w:rsidR="008D56DE" w:rsidRPr="00DD242F">
        <w:rPr>
          <w:rFonts w:ascii="Times New Roman" w:hAnsi="Times New Roman"/>
          <w:sz w:val="24"/>
          <w:szCs w:val="24"/>
        </w:rPr>
        <w:t xml:space="preserve"> proc.) ir  </w:t>
      </w:r>
      <w:r w:rsidRPr="00DD242F">
        <w:rPr>
          <w:rFonts w:ascii="Times New Roman" w:hAnsi="Times New Roman"/>
          <w:sz w:val="24"/>
          <w:szCs w:val="24"/>
        </w:rPr>
        <w:t>specialiojo ugdymo klasių mokiniai</w:t>
      </w:r>
      <w:r w:rsidR="00E01646" w:rsidRPr="00DD242F">
        <w:rPr>
          <w:rFonts w:ascii="Times New Roman" w:hAnsi="Times New Roman"/>
          <w:sz w:val="24"/>
          <w:szCs w:val="24"/>
        </w:rPr>
        <w:t xml:space="preserve"> 25 (80,65 proc.)</w:t>
      </w:r>
      <w:r w:rsidRPr="00DD242F">
        <w:rPr>
          <w:rFonts w:ascii="Times New Roman" w:hAnsi="Times New Roman"/>
          <w:sz w:val="24"/>
          <w:szCs w:val="24"/>
        </w:rPr>
        <w:t>. Mokykloje organizuojamas neformalusis švietimas ne tik tenkina mokinių saviraiškos poreikius, bet ir puikiais veiklos rezultatais skleidžia informaciją apie mokyklą, gerina jos įvaizdį vietos bendruo</w:t>
      </w:r>
      <w:r w:rsidR="008D56DE" w:rsidRPr="00DD242F">
        <w:rPr>
          <w:rFonts w:ascii="Times New Roman" w:hAnsi="Times New Roman"/>
          <w:sz w:val="24"/>
          <w:szCs w:val="24"/>
        </w:rPr>
        <w:t xml:space="preserve">menėje. </w:t>
      </w:r>
      <w:r w:rsidRPr="00DD242F">
        <w:rPr>
          <w:rFonts w:ascii="Times New Roman" w:hAnsi="Times New Roman"/>
          <w:sz w:val="24"/>
          <w:szCs w:val="24"/>
        </w:rPr>
        <w:t>Dalyvauta konkursuose, festivaliuose, parodose</w:t>
      </w:r>
      <w:r w:rsidR="00AE09C1" w:rsidRPr="00DD242F">
        <w:rPr>
          <w:rFonts w:ascii="Times New Roman" w:hAnsi="Times New Roman"/>
          <w:sz w:val="24"/>
          <w:szCs w:val="24"/>
        </w:rPr>
        <w:t>, koncertuose, projektų dienose ir</w:t>
      </w:r>
      <w:r w:rsidRPr="00DD242F">
        <w:rPr>
          <w:rFonts w:ascii="Times New Roman" w:hAnsi="Times New Roman"/>
          <w:sz w:val="24"/>
          <w:szCs w:val="24"/>
        </w:rPr>
        <w:t xml:space="preserve"> akcijose. Mokiniai vyko į išvykas, lankė renginius Kultūros centre, Kretingos muziejuje, dalyvavo kovo 11 dienos koncerte.</w:t>
      </w:r>
      <w:r w:rsidRPr="00DD242F">
        <w:rPr>
          <w:rFonts w:ascii="Times New Roman" w:eastAsia="+mn-ea" w:hAnsi="Times New Roman"/>
          <w:kern w:val="24"/>
          <w:sz w:val="24"/>
          <w:szCs w:val="24"/>
        </w:rPr>
        <w:t xml:space="preserve"> </w:t>
      </w:r>
    </w:p>
    <w:p w:rsidR="001509CF" w:rsidRPr="00DD242F" w:rsidRDefault="008D56DE" w:rsidP="008D56DE">
      <w:pPr>
        <w:suppressAutoHyphens/>
        <w:spacing w:after="0" w:line="240" w:lineRule="auto"/>
        <w:ind w:firstLine="728"/>
        <w:jc w:val="both"/>
        <w:rPr>
          <w:rFonts w:ascii="Times New Roman" w:eastAsia="Times New Roman" w:hAnsi="Times New Roman"/>
          <w:sz w:val="24"/>
          <w:szCs w:val="24"/>
          <w:lang w:eastAsia="ar-SA"/>
        </w:rPr>
      </w:pPr>
      <w:r w:rsidRPr="00DD242F">
        <w:rPr>
          <w:rFonts w:ascii="Times New Roman" w:eastAsia="Times New Roman" w:hAnsi="Times New Roman"/>
          <w:sz w:val="24"/>
          <w:szCs w:val="24"/>
          <w:lang w:eastAsia="ar-SA"/>
        </w:rPr>
        <w:t>Įgyvendinant prevencines programas: ,,Gyvenimo įgūdžių ugdymas“, „Alkoholio, tabako ir kitų psichiką veikiančių medžiagų vartojimo prevencija“, „Rengimas šeimai ir lytiškumo ugdymas“, bendrojo pradinio ugdymo, specialiųjų klasių mokytojos ir grupių auklėtojos integravo atitinkamas temas į ugdymo turinį. Buvo tęsiamas ankstyvosios prevencijos programos: „Antras žingsnis“, „Įveikime kartu“, ,,Obuolio draugai‘‘ Žmogaus sauga ir pilietiškumo ugdymas integruoti į mokomuosius dalykus ir klasės valandėles. Mokykloje vykdyti renginiai pilietiškumo ugdymui: ,,Laisvės gynėjų diena‘‘, ,,Valstybės atkūrimo diena‘‘, Valstybės nepriklausomybės paskelbimo diena‘‘, ,,Žemės diena‘‘. Vykdytos akcijos ,,Ir mažoj širdelėj daug gerumo telpa‘‘, ,,Pagalba rūpestėlių valgyklai‘‘, ,,Darom‘‘.</w:t>
      </w:r>
    </w:p>
    <w:p w:rsidR="00440D92" w:rsidRPr="00DD242F" w:rsidRDefault="00C258A1" w:rsidP="00A91161">
      <w:pPr>
        <w:spacing w:after="0" w:line="240" w:lineRule="auto"/>
        <w:ind w:firstLine="567"/>
        <w:jc w:val="both"/>
        <w:rPr>
          <w:rFonts w:ascii="Times New Roman" w:hAnsi="Times New Roman"/>
          <w:sz w:val="24"/>
          <w:szCs w:val="24"/>
        </w:rPr>
      </w:pPr>
      <w:r w:rsidRPr="00DD242F">
        <w:rPr>
          <w:rFonts w:ascii="Times New Roman" w:hAnsi="Times New Roman"/>
          <w:sz w:val="24"/>
          <w:szCs w:val="24"/>
        </w:rPr>
        <w:lastRenderedPageBreak/>
        <w:t>2016</w:t>
      </w:r>
      <w:r w:rsidR="00440D92" w:rsidRPr="00DD242F">
        <w:rPr>
          <w:rFonts w:ascii="Times New Roman" w:hAnsi="Times New Roman"/>
          <w:sz w:val="24"/>
          <w:szCs w:val="24"/>
        </w:rPr>
        <w:t xml:space="preserve"> m. atliktas mokyklos veiklos kokybės įsivertinimas „Vertinimas ugdant“, nustatytos tobulintinos sritys, tikslai ir uždaviniai jiems įgyvendinti.</w:t>
      </w:r>
    </w:p>
    <w:p w:rsidR="00440D92" w:rsidRPr="00DD242F" w:rsidRDefault="00440D92" w:rsidP="00A91161">
      <w:pPr>
        <w:spacing w:after="0" w:line="240" w:lineRule="auto"/>
        <w:ind w:firstLine="567"/>
        <w:jc w:val="both"/>
        <w:rPr>
          <w:rFonts w:ascii="Times New Roman" w:hAnsi="Times New Roman"/>
          <w:sz w:val="24"/>
          <w:szCs w:val="24"/>
        </w:rPr>
      </w:pPr>
      <w:r w:rsidRPr="00DD242F">
        <w:rPr>
          <w:rFonts w:ascii="Times New Roman" w:hAnsi="Times New Roman"/>
          <w:sz w:val="24"/>
          <w:szCs w:val="24"/>
        </w:rPr>
        <w:t>Nuo 2016 m. mokykloje pradėtas vykdyti</w:t>
      </w:r>
      <w:r w:rsidR="00B55009" w:rsidRPr="00DD242F">
        <w:rPr>
          <w:rFonts w:ascii="Times New Roman" w:hAnsi="Times New Roman"/>
          <w:sz w:val="24"/>
          <w:szCs w:val="24"/>
        </w:rPr>
        <w:t xml:space="preserve"> ir toliau tęsiamas</w:t>
      </w:r>
      <w:r w:rsidRPr="00DD242F">
        <w:rPr>
          <w:rFonts w:ascii="Times New Roman" w:hAnsi="Times New Roman"/>
          <w:sz w:val="24"/>
          <w:szCs w:val="24"/>
        </w:rPr>
        <w:t xml:space="preserve"> konkursas pereinamajai mokyklos taurei „Šauniausia klasė“ laimėti. Konkurso tikslas - skatinti mokinių asmeninę iniciatyvą, saviraišką, gebėjimą spręsti problemas, ugdyti pozityvias vertybines nuostatas: tvarkingumą, kruopštumą, savidrausmę, draugiškumą ir toleranciją. Dalyvavimu konkurse skatinamas mokinių asmeninis ir bendruomeninis aktyvumas bei savidrausmė; intelektinės ir praktinės veiklos gebėjimai.</w:t>
      </w:r>
      <w:r w:rsidR="00B55009" w:rsidRPr="00DD242F">
        <w:rPr>
          <w:rFonts w:ascii="Times New Roman" w:hAnsi="Times New Roman"/>
          <w:sz w:val="24"/>
          <w:szCs w:val="24"/>
        </w:rPr>
        <w:t xml:space="preserve"> 2016-2017 m.</w:t>
      </w:r>
      <w:r w:rsidR="00A91161" w:rsidRPr="00DD242F">
        <w:rPr>
          <w:rFonts w:ascii="Times New Roman" w:hAnsi="Times New Roman"/>
          <w:sz w:val="24"/>
          <w:szCs w:val="24"/>
        </w:rPr>
        <w:t xml:space="preserve"> m. Šauniausia klase išrinkta 3</w:t>
      </w:r>
      <w:r w:rsidR="00B55009" w:rsidRPr="00DD242F">
        <w:rPr>
          <w:rFonts w:ascii="Times New Roman" w:hAnsi="Times New Roman"/>
          <w:sz w:val="24"/>
          <w:szCs w:val="24"/>
        </w:rPr>
        <w:t xml:space="preserve">b. </w:t>
      </w:r>
    </w:p>
    <w:p w:rsidR="005A1155" w:rsidRPr="00DD242F" w:rsidRDefault="0095016E" w:rsidP="00A91161">
      <w:pPr>
        <w:tabs>
          <w:tab w:val="left" w:pos="1120"/>
          <w:tab w:val="num" w:pos="1683"/>
        </w:tabs>
        <w:spacing w:after="0" w:line="240" w:lineRule="auto"/>
        <w:ind w:firstLine="567"/>
        <w:jc w:val="both"/>
        <w:rPr>
          <w:rFonts w:ascii="Times New Roman" w:hAnsi="Times New Roman"/>
          <w:sz w:val="24"/>
          <w:szCs w:val="24"/>
        </w:rPr>
      </w:pPr>
      <w:r w:rsidRPr="00DD242F">
        <w:rPr>
          <w:rFonts w:ascii="Times New Roman" w:hAnsi="Times New Roman"/>
          <w:sz w:val="24"/>
          <w:szCs w:val="24"/>
        </w:rPr>
        <w:t xml:space="preserve">Mokytojų kvalifikacijos tikslai tobulinti mokytojų profesines kompetencijas, reikalingas šiuolaikinės, rezultatyvios, modernios pamokos organizavimui. Ugdyti mokytojų kompetencijas ir gebėjimus, pasirengimą dirbti pagal atnaujintas lietuvių kalbos pradinio ugdymo bendrąsias programas. </w:t>
      </w:r>
      <w:r w:rsidR="00440D92" w:rsidRPr="00DD242F">
        <w:rPr>
          <w:rFonts w:ascii="Times New Roman" w:hAnsi="Times New Roman"/>
          <w:sz w:val="24"/>
          <w:szCs w:val="24"/>
        </w:rPr>
        <w:t>Visi pedagogai dalyvavo rajono metodinių būrelių veikloje, tobulino kvalifikaciją pagal mokyklos bendruomenės ir asmeninį profesinio tobulėjimo poreikį. Mokyklos pedagogai dalyvavo kvalifikacijos kėlimo seminaruose, kursuose, konferencijose.</w:t>
      </w:r>
      <w:r w:rsidR="005A1155" w:rsidRPr="00DD242F">
        <w:rPr>
          <w:rFonts w:ascii="Times New Roman" w:hAnsi="Times New Roman"/>
          <w:sz w:val="24"/>
          <w:szCs w:val="24"/>
        </w:rPr>
        <w:t xml:space="preserve"> Organizuotas seminarų ciklas ikimokyklinio ir pradi</w:t>
      </w:r>
      <w:r w:rsidR="00574889">
        <w:rPr>
          <w:rFonts w:ascii="Times New Roman" w:hAnsi="Times New Roman"/>
          <w:sz w:val="24"/>
          <w:szCs w:val="24"/>
        </w:rPr>
        <w:t>nio ugdymo fizinis raštingumas:</w:t>
      </w:r>
      <w:r w:rsidR="005A1155" w:rsidRPr="00DD242F">
        <w:rPr>
          <w:rFonts w:ascii="Times New Roman" w:hAnsi="Times New Roman"/>
          <w:sz w:val="24"/>
          <w:szCs w:val="24"/>
        </w:rPr>
        <w:t xml:space="preserve"> Efektyvi kūno kultūros pamoka pradinėse klasėse; edukacinė išvyka į Šiaulius į sveikatinimo hipoterapijos ir sporto centrą. Didžiausias dėmesys buvo skiriamas</w:t>
      </w:r>
      <w:r w:rsidR="00901AE1" w:rsidRPr="00DD242F">
        <w:rPr>
          <w:rFonts w:ascii="Times New Roman" w:hAnsi="Times New Roman"/>
          <w:sz w:val="24"/>
          <w:szCs w:val="24"/>
        </w:rPr>
        <w:t xml:space="preserve"> </w:t>
      </w:r>
      <w:r w:rsidR="005A1155" w:rsidRPr="00DD242F">
        <w:rPr>
          <w:rFonts w:ascii="Times New Roman" w:hAnsi="Times New Roman"/>
          <w:sz w:val="24"/>
          <w:szCs w:val="24"/>
        </w:rPr>
        <w:t>- užtikrinti vaikų, mokinių asmeninę brandą ir individualią pažangą įvairios veiklos metu. Vidutiniškai mokytojai kėlė kvalifikaciją 6,9 dienas. Už planuotą veiklą atsiskaityta Mokytojų tarybos posėdžiuose ir Metodinėse grupėse: pristatyti parengti projektai, tvarkos, tyrimų ir apklausų medžiaga, jos apibendrinimai ir išvados. Mokytojai už jiems deleguotų funkcijų vykdymą atsiskaitė mokslo metų pabaigoje pildydami veiklos savianalizės ataskaitas.</w:t>
      </w:r>
    </w:p>
    <w:p w:rsidR="00386EA4" w:rsidRPr="00DD242F" w:rsidRDefault="00386EA4" w:rsidP="00386EA4">
      <w:pPr>
        <w:tabs>
          <w:tab w:val="left" w:pos="1120"/>
          <w:tab w:val="num" w:pos="1683"/>
        </w:tabs>
        <w:spacing w:after="0" w:line="240" w:lineRule="auto"/>
        <w:jc w:val="both"/>
        <w:rPr>
          <w:rFonts w:ascii="Times New Roman" w:hAnsi="Times New Roman"/>
          <w:sz w:val="24"/>
          <w:szCs w:val="24"/>
        </w:rPr>
      </w:pPr>
    </w:p>
    <w:p w:rsidR="002D6F2B" w:rsidRPr="00DD242F" w:rsidRDefault="00DF6AF9" w:rsidP="0006442E">
      <w:pPr>
        <w:spacing w:line="240" w:lineRule="auto"/>
        <w:jc w:val="center"/>
        <w:rPr>
          <w:rFonts w:ascii="Times New Roman" w:hAnsi="Times New Roman"/>
          <w:b/>
          <w:sz w:val="24"/>
          <w:szCs w:val="24"/>
        </w:rPr>
      </w:pPr>
      <w:r w:rsidRPr="00DD242F">
        <w:rPr>
          <w:rFonts w:ascii="Times New Roman" w:hAnsi="Times New Roman"/>
          <w:b/>
          <w:noProof/>
          <w:sz w:val="24"/>
          <w:szCs w:val="24"/>
          <w:lang w:eastAsia="lt-LT"/>
        </w:rPr>
        <w:drawing>
          <wp:anchor distT="0" distB="0" distL="114300" distR="114300" simplePos="0" relativeHeight="251662336" behindDoc="1" locked="0" layoutInCell="1" allowOverlap="1" wp14:anchorId="407D10BD" wp14:editId="18F7F60F">
            <wp:simplePos x="0" y="0"/>
            <wp:positionH relativeFrom="column">
              <wp:posOffset>-151765</wp:posOffset>
            </wp:positionH>
            <wp:positionV relativeFrom="paragraph">
              <wp:posOffset>279400</wp:posOffset>
            </wp:positionV>
            <wp:extent cx="2762885" cy="1769745"/>
            <wp:effectExtent l="0" t="0" r="0" b="1905"/>
            <wp:wrapNone/>
            <wp:docPr id="7" name="Paveikslėlis 7" descr="C:\Users\EG\Desktop\Nepava3din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EG\Desktop\Nepava3dinta.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885" cy="1769745"/>
                    </a:xfrm>
                    <a:prstGeom prst="rect">
                      <a:avLst/>
                    </a:prstGeom>
                    <a:noFill/>
                    <a:ln>
                      <a:noFill/>
                    </a:ln>
                  </pic:spPr>
                </pic:pic>
              </a:graphicData>
            </a:graphic>
            <wp14:sizeRelH relativeFrom="page">
              <wp14:pctWidth>0</wp14:pctWidth>
            </wp14:sizeRelH>
            <wp14:sizeRelV relativeFrom="page">
              <wp14:pctHeight>0</wp14:pctHeight>
            </wp14:sizeRelV>
          </wp:anchor>
        </w:drawing>
      </w:r>
      <w:r w:rsidR="002D6F2B" w:rsidRPr="00DD242F">
        <w:rPr>
          <w:rFonts w:ascii="Times New Roman" w:hAnsi="Times New Roman"/>
          <w:b/>
          <w:sz w:val="24"/>
          <w:szCs w:val="24"/>
        </w:rPr>
        <w:t>PEDAGOGŲ KVALIFIKACIJOS KĖLIMAS</w:t>
      </w:r>
    </w:p>
    <w:p w:rsidR="002D6F2B" w:rsidRPr="00DD242F" w:rsidRDefault="00DF6AF9" w:rsidP="008F4CE1">
      <w:pPr>
        <w:spacing w:line="240" w:lineRule="auto"/>
        <w:jc w:val="both"/>
        <w:rPr>
          <w:rFonts w:ascii="Times New Roman" w:hAnsi="Times New Roman"/>
          <w:b/>
          <w:sz w:val="24"/>
          <w:szCs w:val="24"/>
        </w:rPr>
      </w:pPr>
      <w:r w:rsidRPr="00DD242F">
        <w:rPr>
          <w:rFonts w:ascii="Times New Roman" w:hAnsi="Times New Roman"/>
          <w:noProof/>
          <w:sz w:val="24"/>
          <w:szCs w:val="24"/>
          <w:lang w:eastAsia="lt-LT"/>
        </w:rPr>
        <w:drawing>
          <wp:anchor distT="0" distB="0" distL="114300" distR="114300" simplePos="0" relativeHeight="251661312" behindDoc="1" locked="0" layoutInCell="1" allowOverlap="1" wp14:anchorId="5F5B7955" wp14:editId="534AA771">
            <wp:simplePos x="0" y="0"/>
            <wp:positionH relativeFrom="column">
              <wp:posOffset>3325111</wp:posOffset>
            </wp:positionH>
            <wp:positionV relativeFrom="paragraph">
              <wp:posOffset>148152</wp:posOffset>
            </wp:positionV>
            <wp:extent cx="2318853" cy="1564749"/>
            <wp:effectExtent l="0" t="0" r="5715" b="0"/>
            <wp:wrapNone/>
            <wp:docPr id="6" name="Paveikslėlis 6" descr="C:\Users\EG\Desktop\Nepav2222adin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EG\Desktop\Nepav2222adinta.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8853" cy="156474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F2B" w:rsidRPr="00DD242F" w:rsidRDefault="002D6F2B" w:rsidP="008F4CE1">
      <w:pPr>
        <w:spacing w:line="240" w:lineRule="auto"/>
        <w:jc w:val="both"/>
        <w:rPr>
          <w:rFonts w:ascii="Times New Roman" w:hAnsi="Times New Roman"/>
          <w:b/>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A91161" w:rsidRPr="00DD242F" w:rsidRDefault="00A91161" w:rsidP="008F4CE1">
      <w:pPr>
        <w:spacing w:after="0" w:line="240" w:lineRule="auto"/>
        <w:ind w:firstLine="728"/>
        <w:jc w:val="both"/>
        <w:rPr>
          <w:rFonts w:ascii="Times New Roman" w:hAnsi="Times New Roman"/>
          <w:sz w:val="24"/>
          <w:szCs w:val="24"/>
        </w:rPr>
      </w:pPr>
    </w:p>
    <w:p w:rsidR="002966F8" w:rsidRPr="00DD242F" w:rsidRDefault="00440D92" w:rsidP="00DF6AF9">
      <w:pPr>
        <w:spacing w:after="0" w:line="240" w:lineRule="auto"/>
        <w:ind w:firstLine="567"/>
        <w:jc w:val="both"/>
        <w:rPr>
          <w:rFonts w:ascii="Times New Roman" w:hAnsi="Times New Roman"/>
          <w:sz w:val="24"/>
          <w:szCs w:val="24"/>
        </w:rPr>
      </w:pPr>
      <w:r w:rsidRPr="00DD242F">
        <w:rPr>
          <w:rFonts w:ascii="Times New Roman" w:hAnsi="Times New Roman"/>
          <w:sz w:val="24"/>
          <w:szCs w:val="24"/>
        </w:rPr>
        <w:t>Mokykloje dirba kompetentingi, reikiamą išsilavinimą ir kvalifikaciją turintys darbuotojai</w:t>
      </w:r>
      <w:r w:rsidRPr="00DD242F">
        <w:rPr>
          <w:rFonts w:ascii="Times New Roman" w:hAnsi="Times New Roman"/>
          <w:bCs/>
          <w:sz w:val="24"/>
          <w:szCs w:val="24"/>
        </w:rPr>
        <w:t>:</w:t>
      </w:r>
      <w:r w:rsidRPr="00DD242F">
        <w:rPr>
          <w:rFonts w:ascii="Times New Roman" w:hAnsi="Times New Roman"/>
          <w:sz w:val="24"/>
          <w:szCs w:val="24"/>
        </w:rPr>
        <w:t xml:space="preserve"> 21 mokytojas atestuotas vyresniojo mokytojo, 19 – mokytojo metodininko kvalifikacinei kategorijai. </w:t>
      </w:r>
    </w:p>
    <w:p w:rsidR="00440D92" w:rsidRPr="00DD242F" w:rsidRDefault="00440D92" w:rsidP="00DF6AF9">
      <w:pPr>
        <w:spacing w:after="0" w:line="240" w:lineRule="auto"/>
        <w:ind w:firstLine="567"/>
        <w:jc w:val="both"/>
        <w:rPr>
          <w:rFonts w:ascii="Times New Roman" w:hAnsi="Times New Roman"/>
          <w:sz w:val="24"/>
          <w:szCs w:val="24"/>
          <w:lang w:eastAsia="ar-SA"/>
        </w:rPr>
      </w:pPr>
      <w:r w:rsidRPr="00DD242F">
        <w:rPr>
          <w:rFonts w:ascii="Times New Roman" w:hAnsi="Times New Roman"/>
          <w:sz w:val="24"/>
          <w:szCs w:val="24"/>
          <w:lang w:eastAsia="ar-SA"/>
        </w:rPr>
        <w:t xml:space="preserve">Veiklos planas </w:t>
      </w:r>
      <w:r w:rsidR="002966F8" w:rsidRPr="00DD242F">
        <w:rPr>
          <w:rFonts w:ascii="Times New Roman" w:hAnsi="Times New Roman"/>
          <w:sz w:val="24"/>
          <w:szCs w:val="24"/>
        </w:rPr>
        <w:t>2017</w:t>
      </w:r>
      <w:r w:rsidRPr="00DD242F">
        <w:rPr>
          <w:rFonts w:ascii="Times New Roman" w:hAnsi="Times New Roman"/>
          <w:sz w:val="24"/>
          <w:szCs w:val="24"/>
        </w:rPr>
        <w:t xml:space="preserve"> </w:t>
      </w:r>
      <w:r w:rsidRPr="00DD242F">
        <w:rPr>
          <w:rFonts w:ascii="Times New Roman" w:hAnsi="Times New Roman"/>
          <w:sz w:val="24"/>
          <w:szCs w:val="24"/>
          <w:lang w:eastAsia="ar-SA"/>
        </w:rPr>
        <w:t>m. įgyvendintas, teikiant, plėtojant visiems įstaigos ugdytiniams, mokytojams, šeimoms, savalaikę pedagoginę, psichologinę, socialinę ir sveikatinimo pagalbą, ir siejamas su mokinių ugdymosi poreikių tenkinimu, ugdymo kokybės tobulinimu, sveikos gyvensenos įgūdžių formavimu, bendravimu, emocinių bei elge</w:t>
      </w:r>
      <w:r w:rsidR="008F4CE1" w:rsidRPr="00DD242F">
        <w:rPr>
          <w:rFonts w:ascii="Times New Roman" w:hAnsi="Times New Roman"/>
          <w:sz w:val="24"/>
          <w:szCs w:val="24"/>
          <w:lang w:eastAsia="ar-SA"/>
        </w:rPr>
        <w:t>s</w:t>
      </w:r>
      <w:r w:rsidRPr="00DD242F">
        <w:rPr>
          <w:rFonts w:ascii="Times New Roman" w:hAnsi="Times New Roman"/>
          <w:sz w:val="24"/>
          <w:szCs w:val="24"/>
          <w:lang w:eastAsia="ar-SA"/>
        </w:rPr>
        <w:t>io problemų sprendimu bei ugdymo</w:t>
      </w:r>
      <w:r w:rsidR="002A73A4" w:rsidRPr="00DD242F">
        <w:rPr>
          <w:rFonts w:ascii="Times New Roman" w:hAnsi="Times New Roman"/>
          <w:sz w:val="24"/>
          <w:szCs w:val="24"/>
          <w:lang w:eastAsia="ar-SA"/>
        </w:rPr>
        <w:t>si aplinkų kūrimu, sąlygų ugdytis inovatyviais būdais, taikant te</w:t>
      </w:r>
      <w:r w:rsidR="008F4CE1" w:rsidRPr="00DD242F">
        <w:rPr>
          <w:rFonts w:ascii="Times New Roman" w:hAnsi="Times New Roman"/>
          <w:sz w:val="24"/>
          <w:szCs w:val="24"/>
          <w:lang w:eastAsia="ar-SA"/>
        </w:rPr>
        <w:t>chnologijas, įvairius informacini</w:t>
      </w:r>
      <w:r w:rsidR="002A73A4" w:rsidRPr="00DD242F">
        <w:rPr>
          <w:rFonts w:ascii="Times New Roman" w:hAnsi="Times New Roman"/>
          <w:sz w:val="24"/>
          <w:szCs w:val="24"/>
          <w:lang w:eastAsia="ar-SA"/>
        </w:rPr>
        <w:t>us</w:t>
      </w:r>
      <w:r w:rsidR="008F4CE1" w:rsidRPr="00DD242F">
        <w:rPr>
          <w:rFonts w:ascii="Times New Roman" w:hAnsi="Times New Roman"/>
          <w:sz w:val="24"/>
          <w:szCs w:val="24"/>
          <w:lang w:eastAsia="ar-SA"/>
        </w:rPr>
        <w:t xml:space="preserve"> </w:t>
      </w:r>
      <w:r w:rsidR="002A73A4" w:rsidRPr="00DD242F">
        <w:rPr>
          <w:rFonts w:ascii="Times New Roman" w:hAnsi="Times New Roman"/>
          <w:sz w:val="24"/>
          <w:szCs w:val="24"/>
          <w:lang w:eastAsia="ar-SA"/>
        </w:rPr>
        <w:t xml:space="preserve"> šaltinius sudarymu.</w:t>
      </w:r>
      <w:r w:rsidRPr="00DD242F">
        <w:rPr>
          <w:rFonts w:ascii="Times New Roman" w:hAnsi="Times New Roman"/>
          <w:sz w:val="24"/>
          <w:szCs w:val="24"/>
          <w:lang w:eastAsia="ar-SA"/>
        </w:rPr>
        <w:t xml:space="preserve"> proceso individualizavimu ir diferencijavimu.</w:t>
      </w:r>
    </w:p>
    <w:p w:rsidR="007841DB" w:rsidRPr="00DD242F" w:rsidRDefault="00DE3469" w:rsidP="00DF6AF9">
      <w:pPr>
        <w:suppressAutoHyphens/>
        <w:spacing w:after="0" w:line="240" w:lineRule="auto"/>
        <w:ind w:firstLine="567"/>
        <w:jc w:val="both"/>
        <w:rPr>
          <w:rFonts w:ascii="Times New Roman" w:hAnsi="Times New Roman"/>
          <w:b/>
          <w:bCs/>
          <w:sz w:val="24"/>
          <w:szCs w:val="24"/>
          <w:lang w:eastAsia="ar-SA"/>
        </w:rPr>
      </w:pPr>
      <w:r w:rsidRPr="00DD242F">
        <w:rPr>
          <w:rFonts w:ascii="Times New Roman" w:hAnsi="Times New Roman"/>
          <w:b/>
          <w:bCs/>
          <w:sz w:val="24"/>
          <w:szCs w:val="24"/>
          <w:lang w:eastAsia="ar-SA"/>
        </w:rPr>
        <w:t>Ugdymo(si</w:t>
      </w:r>
      <w:r w:rsidR="002966F8" w:rsidRPr="00DD242F">
        <w:rPr>
          <w:rFonts w:ascii="Times New Roman" w:hAnsi="Times New Roman"/>
          <w:b/>
          <w:bCs/>
          <w:sz w:val="24"/>
          <w:szCs w:val="24"/>
          <w:lang w:eastAsia="ar-SA"/>
        </w:rPr>
        <w:t xml:space="preserve"> </w:t>
      </w:r>
      <w:r w:rsidR="00AE53E3" w:rsidRPr="00DD242F">
        <w:rPr>
          <w:rFonts w:ascii="Times New Roman" w:hAnsi="Times New Roman"/>
          <w:b/>
          <w:bCs/>
          <w:sz w:val="24"/>
          <w:szCs w:val="24"/>
          <w:lang w:eastAsia="ar-SA"/>
        </w:rPr>
        <w:t>)</w:t>
      </w:r>
      <w:r w:rsidR="002966F8" w:rsidRPr="00DD242F">
        <w:rPr>
          <w:rFonts w:ascii="Times New Roman" w:hAnsi="Times New Roman"/>
          <w:b/>
          <w:bCs/>
          <w:sz w:val="24"/>
          <w:szCs w:val="24"/>
          <w:lang w:eastAsia="ar-SA"/>
        </w:rPr>
        <w:t>aplinkos gerinimas</w:t>
      </w:r>
      <w:r w:rsidRPr="00DD242F">
        <w:rPr>
          <w:rFonts w:ascii="Times New Roman" w:hAnsi="Times New Roman"/>
          <w:b/>
          <w:bCs/>
          <w:sz w:val="24"/>
          <w:szCs w:val="24"/>
          <w:lang w:eastAsia="ar-SA"/>
        </w:rPr>
        <w:t>,</w:t>
      </w:r>
      <w:r w:rsidR="007841DB" w:rsidRPr="00DD242F">
        <w:rPr>
          <w:rFonts w:ascii="Times New Roman" w:hAnsi="Times New Roman"/>
          <w:b/>
          <w:bCs/>
          <w:sz w:val="24"/>
          <w:szCs w:val="24"/>
          <w:lang w:eastAsia="ar-SA"/>
        </w:rPr>
        <w:t xml:space="preserve"> </w:t>
      </w:r>
      <w:r w:rsidRPr="00DD242F">
        <w:rPr>
          <w:rFonts w:ascii="Times New Roman" w:hAnsi="Times New Roman"/>
          <w:b/>
          <w:bCs/>
          <w:sz w:val="24"/>
          <w:szCs w:val="24"/>
          <w:lang w:eastAsia="ar-SA"/>
        </w:rPr>
        <w:t xml:space="preserve">panaudotos lėšos </w:t>
      </w:r>
      <w:r w:rsidR="002A73A4" w:rsidRPr="00DD242F">
        <w:rPr>
          <w:rFonts w:ascii="Times New Roman" w:hAnsi="Times New Roman"/>
          <w:b/>
          <w:bCs/>
          <w:sz w:val="24"/>
          <w:szCs w:val="24"/>
          <w:lang w:eastAsia="ar-SA"/>
        </w:rPr>
        <w:t>-7059</w:t>
      </w:r>
      <w:r w:rsidR="00DF6AF9" w:rsidRPr="00DD242F">
        <w:rPr>
          <w:rFonts w:ascii="Times New Roman" w:hAnsi="Times New Roman"/>
          <w:b/>
          <w:bCs/>
          <w:sz w:val="24"/>
          <w:szCs w:val="24"/>
          <w:lang w:eastAsia="ar-SA"/>
        </w:rPr>
        <w:t>,00</w:t>
      </w:r>
      <w:r w:rsidR="00012D39" w:rsidRPr="00DD242F">
        <w:rPr>
          <w:rFonts w:ascii="Times New Roman" w:hAnsi="Times New Roman"/>
          <w:b/>
          <w:bCs/>
          <w:sz w:val="24"/>
          <w:szCs w:val="24"/>
          <w:lang w:eastAsia="ar-SA"/>
        </w:rPr>
        <w:t xml:space="preserve"> Eur</w:t>
      </w:r>
      <w:r w:rsidR="00DF6AF9" w:rsidRPr="00DD242F">
        <w:rPr>
          <w:rFonts w:ascii="Times New Roman" w:hAnsi="Times New Roman"/>
          <w:b/>
          <w:bCs/>
          <w:sz w:val="24"/>
          <w:szCs w:val="24"/>
          <w:lang w:eastAsia="ar-SA"/>
        </w:rPr>
        <w:t>:</w:t>
      </w:r>
    </w:p>
    <w:p w:rsidR="00440D92" w:rsidRPr="00DD242F" w:rsidRDefault="00DF6AF9" w:rsidP="00DF6AF9">
      <w:pPr>
        <w:pStyle w:val="Sraopastraipa"/>
        <w:numPr>
          <w:ilvl w:val="0"/>
          <w:numId w:val="2"/>
        </w:numPr>
        <w:tabs>
          <w:tab w:val="left" w:pos="851"/>
        </w:tabs>
        <w:suppressAutoHyphens/>
        <w:ind w:left="0" w:firstLine="567"/>
        <w:rPr>
          <w:sz w:val="24"/>
          <w:szCs w:val="24"/>
          <w:lang w:eastAsia="ar-SA"/>
        </w:rPr>
      </w:pPr>
      <w:r w:rsidRPr="00DD242F">
        <w:rPr>
          <w:bCs/>
          <w:sz w:val="24"/>
          <w:szCs w:val="24"/>
          <w:lang w:eastAsia="ar-SA"/>
        </w:rPr>
        <w:t>į</w:t>
      </w:r>
      <w:r w:rsidR="00440D92" w:rsidRPr="00DD242F">
        <w:rPr>
          <w:bCs/>
          <w:sz w:val="24"/>
          <w:szCs w:val="24"/>
          <w:lang w:eastAsia="ar-SA"/>
        </w:rPr>
        <w:t>sigyta k</w:t>
      </w:r>
      <w:r w:rsidR="00440D92" w:rsidRPr="00DD242F">
        <w:rPr>
          <w:sz w:val="24"/>
          <w:szCs w:val="24"/>
          <w:lang w:eastAsia="ar-SA"/>
        </w:rPr>
        <w:t>ompiute</w:t>
      </w:r>
      <w:r w:rsidR="002A73A4" w:rsidRPr="00DD242F">
        <w:rPr>
          <w:sz w:val="24"/>
          <w:szCs w:val="24"/>
          <w:lang w:eastAsia="ar-SA"/>
        </w:rPr>
        <w:t>rių mokytojams ir mokiniams – 4</w:t>
      </w:r>
      <w:r w:rsidR="00440D92" w:rsidRPr="00DD242F">
        <w:rPr>
          <w:sz w:val="24"/>
          <w:szCs w:val="24"/>
          <w:lang w:eastAsia="ar-SA"/>
        </w:rPr>
        <w:t xml:space="preserve"> vn</w:t>
      </w:r>
      <w:r w:rsidR="00366C5C" w:rsidRPr="00DD242F">
        <w:rPr>
          <w:sz w:val="24"/>
          <w:szCs w:val="24"/>
          <w:lang w:eastAsia="ar-SA"/>
        </w:rPr>
        <w:t>t</w:t>
      </w:r>
      <w:r w:rsidR="002A73A4" w:rsidRPr="00DD242F">
        <w:rPr>
          <w:sz w:val="24"/>
          <w:szCs w:val="24"/>
          <w:lang w:eastAsia="ar-SA"/>
        </w:rPr>
        <w:t>.</w:t>
      </w:r>
      <w:r w:rsidRPr="00DD242F">
        <w:rPr>
          <w:sz w:val="24"/>
          <w:szCs w:val="24"/>
          <w:lang w:eastAsia="ar-SA"/>
        </w:rPr>
        <w:t>;</w:t>
      </w:r>
    </w:p>
    <w:p w:rsidR="00440D92" w:rsidRPr="00DD242F" w:rsidRDefault="00DF6AF9" w:rsidP="00DF6AF9">
      <w:pPr>
        <w:pStyle w:val="Sraopastraipa"/>
        <w:numPr>
          <w:ilvl w:val="0"/>
          <w:numId w:val="2"/>
        </w:numPr>
        <w:tabs>
          <w:tab w:val="left" w:pos="851"/>
        </w:tabs>
        <w:suppressAutoHyphens/>
        <w:ind w:left="0" w:firstLine="567"/>
        <w:rPr>
          <w:sz w:val="24"/>
          <w:szCs w:val="24"/>
          <w:lang w:eastAsia="ar-SA"/>
        </w:rPr>
      </w:pPr>
      <w:r w:rsidRPr="00DD242F">
        <w:rPr>
          <w:sz w:val="24"/>
          <w:szCs w:val="24"/>
          <w:lang w:eastAsia="ar-SA"/>
        </w:rPr>
        <w:t>m</w:t>
      </w:r>
      <w:r w:rsidR="002A73A4" w:rsidRPr="00DD242F">
        <w:rPr>
          <w:sz w:val="24"/>
          <w:szCs w:val="24"/>
          <w:lang w:eastAsia="ar-SA"/>
        </w:rPr>
        <w:t xml:space="preserve">ultimedijos projektoriai – 4 </w:t>
      </w:r>
      <w:r w:rsidRPr="00DD242F">
        <w:rPr>
          <w:sz w:val="24"/>
          <w:szCs w:val="24"/>
          <w:lang w:eastAsia="ar-SA"/>
        </w:rPr>
        <w:t>vnt.;</w:t>
      </w:r>
    </w:p>
    <w:p w:rsidR="00FC6E69" w:rsidRPr="00DD242F" w:rsidRDefault="00DF6AF9" w:rsidP="00DF6AF9">
      <w:pPr>
        <w:pStyle w:val="Sraopastraipa"/>
        <w:numPr>
          <w:ilvl w:val="0"/>
          <w:numId w:val="2"/>
        </w:numPr>
        <w:tabs>
          <w:tab w:val="left" w:pos="851"/>
        </w:tabs>
        <w:suppressAutoHyphens/>
        <w:ind w:left="0" w:firstLine="567"/>
        <w:rPr>
          <w:sz w:val="24"/>
          <w:szCs w:val="24"/>
          <w:lang w:eastAsia="ar-SA"/>
        </w:rPr>
      </w:pPr>
      <w:r w:rsidRPr="00DD242F">
        <w:rPr>
          <w:sz w:val="24"/>
          <w:szCs w:val="24"/>
          <w:lang w:eastAsia="ar-SA"/>
        </w:rPr>
        <w:t>e</w:t>
      </w:r>
      <w:r w:rsidR="00FC6E69" w:rsidRPr="00DD242F">
        <w:rPr>
          <w:sz w:val="24"/>
          <w:szCs w:val="24"/>
          <w:lang w:eastAsia="ar-SA"/>
        </w:rPr>
        <w:t>kranai – 4 vnt.</w:t>
      </w:r>
      <w:r w:rsidRPr="00DD242F">
        <w:rPr>
          <w:sz w:val="24"/>
          <w:szCs w:val="24"/>
          <w:lang w:eastAsia="ar-SA"/>
        </w:rPr>
        <w:t>;</w:t>
      </w:r>
    </w:p>
    <w:p w:rsidR="00AE53E3" w:rsidRPr="00DD242F" w:rsidRDefault="00D81539" w:rsidP="007764E5">
      <w:pPr>
        <w:pStyle w:val="Sraopastraipa"/>
        <w:numPr>
          <w:ilvl w:val="0"/>
          <w:numId w:val="2"/>
        </w:numPr>
        <w:tabs>
          <w:tab w:val="left" w:pos="851"/>
        </w:tabs>
        <w:suppressAutoHyphens/>
        <w:ind w:left="426" w:firstLine="141"/>
        <w:rPr>
          <w:sz w:val="24"/>
          <w:szCs w:val="24"/>
          <w:lang w:eastAsia="ar-SA"/>
        </w:rPr>
      </w:pPr>
      <w:r w:rsidRPr="00DD242F">
        <w:rPr>
          <w:sz w:val="24"/>
          <w:szCs w:val="24"/>
          <w:lang w:eastAsia="ar-SA"/>
        </w:rPr>
        <w:t>SMART</w:t>
      </w:r>
      <w:r w:rsidR="002A73A4" w:rsidRPr="00DD242F">
        <w:rPr>
          <w:sz w:val="24"/>
          <w:szCs w:val="24"/>
          <w:lang w:eastAsia="ar-SA"/>
        </w:rPr>
        <w:t xml:space="preserve"> lenta – 1</w:t>
      </w:r>
      <w:r w:rsidR="00DF6AF9" w:rsidRPr="00DD242F">
        <w:rPr>
          <w:sz w:val="24"/>
          <w:szCs w:val="24"/>
          <w:lang w:eastAsia="ar-SA"/>
        </w:rPr>
        <w:t xml:space="preserve"> vnt.</w:t>
      </w:r>
    </w:p>
    <w:p w:rsidR="00AE53E3" w:rsidRPr="00DD242F" w:rsidRDefault="00AE53E3" w:rsidP="007764E5">
      <w:pPr>
        <w:pStyle w:val="Sraopastraipa"/>
        <w:suppressAutoHyphens/>
        <w:ind w:left="426" w:firstLine="141"/>
        <w:rPr>
          <w:b/>
          <w:sz w:val="24"/>
          <w:szCs w:val="24"/>
          <w:lang w:eastAsia="ar-SA"/>
        </w:rPr>
      </w:pPr>
      <w:r w:rsidRPr="00DD242F">
        <w:rPr>
          <w:b/>
          <w:sz w:val="24"/>
          <w:szCs w:val="24"/>
          <w:lang w:eastAsia="ar-SA"/>
        </w:rPr>
        <w:t>Įsigyta baldų grupėms (spintelės, stalai, kėdės)</w:t>
      </w:r>
      <w:r w:rsidR="007764E5" w:rsidRPr="00DD242F">
        <w:rPr>
          <w:b/>
          <w:sz w:val="24"/>
          <w:szCs w:val="24"/>
          <w:lang w:eastAsia="ar-SA"/>
        </w:rPr>
        <w:t xml:space="preserve"> -</w:t>
      </w:r>
      <w:r w:rsidR="00012D39" w:rsidRPr="00DD242F">
        <w:rPr>
          <w:b/>
          <w:sz w:val="24"/>
          <w:szCs w:val="24"/>
          <w:lang w:eastAsia="ar-SA"/>
        </w:rPr>
        <w:t xml:space="preserve"> 8763,92 Eur</w:t>
      </w:r>
      <w:r w:rsidR="007764E5" w:rsidRPr="00DD242F">
        <w:rPr>
          <w:b/>
          <w:sz w:val="24"/>
          <w:szCs w:val="24"/>
          <w:lang w:eastAsia="ar-SA"/>
        </w:rPr>
        <w:t>.</w:t>
      </w:r>
    </w:p>
    <w:p w:rsidR="00DE3469" w:rsidRPr="00DD242F" w:rsidRDefault="00AE53E3" w:rsidP="007764E5">
      <w:pPr>
        <w:suppressAutoHyphens/>
        <w:spacing w:after="0" w:line="240" w:lineRule="auto"/>
        <w:ind w:firstLine="567"/>
        <w:jc w:val="both"/>
        <w:rPr>
          <w:rFonts w:ascii="Times New Roman" w:hAnsi="Times New Roman"/>
          <w:sz w:val="24"/>
          <w:szCs w:val="24"/>
          <w:lang w:eastAsia="ar-SA"/>
        </w:rPr>
      </w:pPr>
      <w:r w:rsidRPr="00DD242F">
        <w:rPr>
          <w:rFonts w:ascii="Times New Roman" w:hAnsi="Times New Roman"/>
          <w:b/>
          <w:sz w:val="24"/>
          <w:szCs w:val="24"/>
          <w:lang w:eastAsia="ar-SA"/>
        </w:rPr>
        <w:t>Pastato ir jo aplinkos</w:t>
      </w:r>
      <w:r w:rsidR="002A73A4" w:rsidRPr="00DD242F">
        <w:rPr>
          <w:rFonts w:ascii="Times New Roman" w:hAnsi="Times New Roman"/>
          <w:b/>
          <w:sz w:val="24"/>
          <w:szCs w:val="24"/>
          <w:lang w:eastAsia="ar-SA"/>
        </w:rPr>
        <w:t xml:space="preserve"> gerinimas 2017</w:t>
      </w:r>
      <w:r w:rsidR="00440D92" w:rsidRPr="00DD242F">
        <w:rPr>
          <w:rFonts w:ascii="Times New Roman" w:hAnsi="Times New Roman"/>
          <w:b/>
          <w:sz w:val="24"/>
          <w:szCs w:val="24"/>
          <w:lang w:eastAsia="ar-SA"/>
        </w:rPr>
        <w:t xml:space="preserve"> m. </w:t>
      </w:r>
      <w:r w:rsidR="007764E5" w:rsidRPr="00DD242F">
        <w:rPr>
          <w:rFonts w:ascii="Times New Roman" w:hAnsi="Times New Roman"/>
          <w:sz w:val="24"/>
          <w:szCs w:val="24"/>
          <w:lang w:eastAsia="ar-SA"/>
        </w:rPr>
        <w:t>(m</w:t>
      </w:r>
      <w:r w:rsidR="00DE3469" w:rsidRPr="00DD242F">
        <w:rPr>
          <w:rFonts w:ascii="Times New Roman" w:hAnsi="Times New Roman"/>
          <w:sz w:val="24"/>
          <w:szCs w:val="24"/>
          <w:lang w:eastAsia="ar-SA"/>
        </w:rPr>
        <w:t>okyklos atnaujinimas – modernizavimas</w:t>
      </w:r>
      <w:r w:rsidR="007764E5" w:rsidRPr="00DD242F">
        <w:rPr>
          <w:rFonts w:ascii="Times New Roman" w:hAnsi="Times New Roman"/>
          <w:sz w:val="24"/>
          <w:szCs w:val="24"/>
          <w:lang w:eastAsia="ar-SA"/>
        </w:rPr>
        <w:t>)</w:t>
      </w:r>
      <w:r w:rsidR="00DE3469" w:rsidRPr="00DD242F">
        <w:rPr>
          <w:rFonts w:ascii="Times New Roman" w:hAnsi="Times New Roman"/>
          <w:sz w:val="24"/>
          <w:szCs w:val="24"/>
          <w:lang w:eastAsia="ar-SA"/>
        </w:rPr>
        <w:t>:</w:t>
      </w:r>
    </w:p>
    <w:p w:rsidR="00DE3469" w:rsidRPr="00DD242F" w:rsidRDefault="00DE3469" w:rsidP="007764E5">
      <w:pPr>
        <w:pStyle w:val="Sraopastraipa"/>
        <w:numPr>
          <w:ilvl w:val="0"/>
          <w:numId w:val="19"/>
        </w:numPr>
        <w:tabs>
          <w:tab w:val="left" w:pos="851"/>
        </w:tabs>
        <w:suppressAutoHyphens/>
        <w:ind w:hanging="720"/>
        <w:rPr>
          <w:sz w:val="24"/>
          <w:szCs w:val="24"/>
          <w:lang w:eastAsia="ar-SA"/>
        </w:rPr>
      </w:pPr>
      <w:r w:rsidRPr="00DD242F">
        <w:rPr>
          <w:sz w:val="24"/>
          <w:szCs w:val="24"/>
          <w:lang w:eastAsia="ar-SA"/>
        </w:rPr>
        <w:t>Švietimo</w:t>
      </w:r>
      <w:r w:rsidR="00D81539" w:rsidRPr="00DD242F">
        <w:rPr>
          <w:sz w:val="24"/>
          <w:szCs w:val="24"/>
          <w:lang w:eastAsia="ar-SA"/>
        </w:rPr>
        <w:t xml:space="preserve"> ir mokslo ministerijos lėšos </w:t>
      </w:r>
      <w:r w:rsidR="007764E5" w:rsidRPr="00DD242F">
        <w:rPr>
          <w:sz w:val="24"/>
          <w:szCs w:val="24"/>
          <w:lang w:eastAsia="ar-SA"/>
        </w:rPr>
        <w:t>–</w:t>
      </w:r>
      <w:r w:rsidRPr="00DD242F">
        <w:rPr>
          <w:sz w:val="24"/>
          <w:szCs w:val="24"/>
          <w:lang w:eastAsia="ar-SA"/>
        </w:rPr>
        <w:t xml:space="preserve"> 80</w:t>
      </w:r>
      <w:r w:rsidR="007764E5" w:rsidRPr="00DD242F">
        <w:rPr>
          <w:sz w:val="24"/>
          <w:szCs w:val="24"/>
          <w:lang w:eastAsia="ar-SA"/>
        </w:rPr>
        <w:t>,</w:t>
      </w:r>
      <w:r w:rsidR="00012D39" w:rsidRPr="00DD242F">
        <w:rPr>
          <w:sz w:val="24"/>
          <w:szCs w:val="24"/>
          <w:lang w:eastAsia="ar-SA"/>
        </w:rPr>
        <w:t>000 Eur</w:t>
      </w:r>
      <w:r w:rsidRPr="00DD242F">
        <w:rPr>
          <w:sz w:val="24"/>
          <w:szCs w:val="24"/>
          <w:lang w:eastAsia="ar-SA"/>
        </w:rPr>
        <w:t>;</w:t>
      </w:r>
    </w:p>
    <w:p w:rsidR="00DE3469" w:rsidRPr="00DD242F" w:rsidRDefault="00DE3469" w:rsidP="007764E5">
      <w:pPr>
        <w:pStyle w:val="Sraopastraipa"/>
        <w:numPr>
          <w:ilvl w:val="0"/>
          <w:numId w:val="19"/>
        </w:numPr>
        <w:suppressAutoHyphens/>
        <w:ind w:left="851" w:hanging="284"/>
        <w:rPr>
          <w:sz w:val="24"/>
          <w:szCs w:val="24"/>
          <w:lang w:eastAsia="ar-SA"/>
        </w:rPr>
      </w:pPr>
      <w:r w:rsidRPr="00DD242F">
        <w:rPr>
          <w:sz w:val="24"/>
          <w:szCs w:val="24"/>
          <w:lang w:eastAsia="ar-SA"/>
        </w:rPr>
        <w:t>Kreti</w:t>
      </w:r>
      <w:r w:rsidR="00D81539" w:rsidRPr="00DD242F">
        <w:rPr>
          <w:sz w:val="24"/>
          <w:szCs w:val="24"/>
          <w:lang w:eastAsia="ar-SA"/>
        </w:rPr>
        <w:t xml:space="preserve">ngos rajono savivaldybės lėšos </w:t>
      </w:r>
      <w:r w:rsidR="007764E5" w:rsidRPr="00DD242F">
        <w:rPr>
          <w:sz w:val="24"/>
          <w:szCs w:val="24"/>
          <w:lang w:eastAsia="ar-SA"/>
        </w:rPr>
        <w:t>– 62,</w:t>
      </w:r>
      <w:r w:rsidR="00012D39" w:rsidRPr="00DD242F">
        <w:rPr>
          <w:sz w:val="24"/>
          <w:szCs w:val="24"/>
          <w:lang w:eastAsia="ar-SA"/>
        </w:rPr>
        <w:t>259 Eur</w:t>
      </w:r>
      <w:r w:rsidR="007764E5" w:rsidRPr="00DD242F">
        <w:rPr>
          <w:sz w:val="24"/>
          <w:szCs w:val="24"/>
          <w:lang w:eastAsia="ar-SA"/>
        </w:rPr>
        <w:t>;</w:t>
      </w:r>
    </w:p>
    <w:p w:rsidR="00440D92" w:rsidRPr="00DD242F" w:rsidRDefault="007764E5" w:rsidP="007764E5">
      <w:pPr>
        <w:pStyle w:val="Sraopastraipa"/>
        <w:numPr>
          <w:ilvl w:val="0"/>
          <w:numId w:val="3"/>
        </w:numPr>
        <w:suppressAutoHyphens/>
        <w:ind w:left="851" w:hanging="284"/>
        <w:rPr>
          <w:sz w:val="24"/>
          <w:szCs w:val="24"/>
          <w:lang w:eastAsia="ar-SA"/>
        </w:rPr>
      </w:pPr>
      <w:r w:rsidRPr="00DD242F">
        <w:rPr>
          <w:sz w:val="24"/>
          <w:szCs w:val="24"/>
          <w:lang w:eastAsia="ar-SA"/>
        </w:rPr>
        <w:t>pertvarkyta</w:t>
      </w:r>
      <w:r w:rsidR="00440D92" w:rsidRPr="00DD242F">
        <w:rPr>
          <w:sz w:val="24"/>
          <w:szCs w:val="24"/>
          <w:lang w:eastAsia="ar-SA"/>
        </w:rPr>
        <w:t xml:space="preserve"> speci</w:t>
      </w:r>
      <w:r w:rsidR="002A73A4" w:rsidRPr="00DD242F">
        <w:rPr>
          <w:sz w:val="24"/>
          <w:szCs w:val="24"/>
          <w:lang w:eastAsia="ar-SA"/>
        </w:rPr>
        <w:t xml:space="preserve">alioji grupė, pritaikytos patalpos </w:t>
      </w:r>
      <w:r w:rsidR="00D81539" w:rsidRPr="00DD242F">
        <w:rPr>
          <w:sz w:val="24"/>
          <w:szCs w:val="24"/>
          <w:lang w:eastAsia="ar-SA"/>
        </w:rPr>
        <w:t xml:space="preserve">vaikų ugdymui </w:t>
      </w:r>
      <w:r w:rsidRPr="00DD242F">
        <w:rPr>
          <w:sz w:val="24"/>
          <w:szCs w:val="24"/>
          <w:lang w:eastAsia="ar-SA"/>
        </w:rPr>
        <w:t>–</w:t>
      </w:r>
      <w:r w:rsidR="00D81539" w:rsidRPr="00DD242F">
        <w:rPr>
          <w:sz w:val="24"/>
          <w:szCs w:val="24"/>
          <w:lang w:eastAsia="ar-SA"/>
        </w:rPr>
        <w:t xml:space="preserve"> </w:t>
      </w:r>
      <w:r w:rsidRPr="00DD242F">
        <w:rPr>
          <w:sz w:val="24"/>
          <w:szCs w:val="24"/>
          <w:lang w:eastAsia="ar-SA"/>
        </w:rPr>
        <w:t>44,</w:t>
      </w:r>
      <w:r w:rsidR="00012D39" w:rsidRPr="00DD242F">
        <w:rPr>
          <w:sz w:val="24"/>
          <w:szCs w:val="24"/>
          <w:lang w:eastAsia="ar-SA"/>
        </w:rPr>
        <w:t>000 Eur</w:t>
      </w:r>
      <w:r w:rsidRPr="00DD242F">
        <w:rPr>
          <w:sz w:val="24"/>
          <w:szCs w:val="24"/>
          <w:lang w:eastAsia="ar-SA"/>
        </w:rPr>
        <w:t>;</w:t>
      </w:r>
      <w:r w:rsidR="00440D92" w:rsidRPr="00DD242F">
        <w:rPr>
          <w:sz w:val="24"/>
          <w:szCs w:val="24"/>
          <w:lang w:eastAsia="ar-SA"/>
        </w:rPr>
        <w:t xml:space="preserve"> </w:t>
      </w:r>
    </w:p>
    <w:p w:rsidR="00440D92" w:rsidRPr="00DD242F" w:rsidRDefault="007764E5" w:rsidP="007764E5">
      <w:pPr>
        <w:pStyle w:val="Sraopastraipa"/>
        <w:numPr>
          <w:ilvl w:val="0"/>
          <w:numId w:val="3"/>
        </w:numPr>
        <w:suppressAutoHyphens/>
        <w:ind w:left="851" w:hanging="284"/>
        <w:rPr>
          <w:sz w:val="24"/>
          <w:szCs w:val="24"/>
          <w:lang w:eastAsia="ar-SA"/>
        </w:rPr>
      </w:pPr>
      <w:r w:rsidRPr="00DD242F">
        <w:rPr>
          <w:sz w:val="24"/>
          <w:szCs w:val="24"/>
          <w:lang w:eastAsia="ar-SA"/>
        </w:rPr>
        <w:lastRenderedPageBreak/>
        <w:t>a</w:t>
      </w:r>
      <w:r w:rsidR="002A73A4" w:rsidRPr="00DD242F">
        <w:rPr>
          <w:sz w:val="24"/>
          <w:szCs w:val="24"/>
          <w:lang w:eastAsia="ar-SA"/>
        </w:rPr>
        <w:t>tliktas koridorių, aktų salės, psicholog</w:t>
      </w:r>
      <w:r w:rsidR="00386EA4" w:rsidRPr="00DD242F">
        <w:rPr>
          <w:sz w:val="24"/>
          <w:szCs w:val="24"/>
          <w:lang w:eastAsia="ar-SA"/>
        </w:rPr>
        <w:t>ės, logopedės kabinetų remontas</w:t>
      </w:r>
      <w:r w:rsidR="00D81539" w:rsidRPr="00DD242F">
        <w:rPr>
          <w:sz w:val="24"/>
          <w:szCs w:val="24"/>
          <w:lang w:eastAsia="ar-SA"/>
        </w:rPr>
        <w:t xml:space="preserve"> </w:t>
      </w:r>
      <w:r w:rsidRPr="00DD242F">
        <w:rPr>
          <w:sz w:val="24"/>
          <w:szCs w:val="24"/>
          <w:lang w:eastAsia="ar-SA"/>
        </w:rPr>
        <w:t>– 28,</w:t>
      </w:r>
      <w:r w:rsidR="00012D39" w:rsidRPr="00DD242F">
        <w:rPr>
          <w:sz w:val="24"/>
          <w:szCs w:val="24"/>
          <w:lang w:eastAsia="ar-SA"/>
        </w:rPr>
        <w:t>280 Eur</w:t>
      </w:r>
      <w:r w:rsidRPr="00DD242F">
        <w:rPr>
          <w:sz w:val="24"/>
          <w:szCs w:val="24"/>
          <w:lang w:eastAsia="ar-SA"/>
        </w:rPr>
        <w:t>.</w:t>
      </w:r>
    </w:p>
    <w:p w:rsidR="00440D92" w:rsidRPr="00DD242F" w:rsidRDefault="00440D92" w:rsidP="007764E5">
      <w:pPr>
        <w:suppressAutoHyphens/>
        <w:spacing w:after="0" w:line="240" w:lineRule="auto"/>
        <w:ind w:firstLine="567"/>
        <w:jc w:val="both"/>
        <w:rPr>
          <w:rFonts w:ascii="Times New Roman" w:hAnsi="Times New Roman"/>
          <w:b/>
          <w:sz w:val="24"/>
          <w:szCs w:val="24"/>
        </w:rPr>
      </w:pPr>
      <w:r w:rsidRPr="00DD242F">
        <w:rPr>
          <w:rFonts w:ascii="Times New Roman" w:hAnsi="Times New Roman"/>
          <w:b/>
          <w:sz w:val="24"/>
          <w:szCs w:val="24"/>
        </w:rPr>
        <w:t>Mokinių pasiekimai:</w:t>
      </w:r>
    </w:p>
    <w:p w:rsidR="00440D92" w:rsidRPr="00DD242F" w:rsidRDefault="00440D92" w:rsidP="007764E5">
      <w:pPr>
        <w:pStyle w:val="Sraopastraipa"/>
        <w:numPr>
          <w:ilvl w:val="0"/>
          <w:numId w:val="1"/>
        </w:numPr>
        <w:tabs>
          <w:tab w:val="left" w:pos="851"/>
        </w:tabs>
        <w:suppressAutoHyphens/>
        <w:ind w:left="0" w:firstLine="567"/>
        <w:rPr>
          <w:sz w:val="24"/>
          <w:szCs w:val="24"/>
        </w:rPr>
      </w:pPr>
      <w:r w:rsidRPr="00DD242F">
        <w:rPr>
          <w:sz w:val="24"/>
          <w:szCs w:val="24"/>
        </w:rPr>
        <w:t>Lietuvos vaikų ir moksleivių liaudies šokių grupių konkursiniame festivalyje ,,Aguonėlė‘‘ jaunučių šokių grupė regioni</w:t>
      </w:r>
      <w:r w:rsidR="007764E5" w:rsidRPr="00DD242F">
        <w:rPr>
          <w:sz w:val="24"/>
          <w:szCs w:val="24"/>
        </w:rPr>
        <w:t>niame ir nacionaliniame turuose</w:t>
      </w:r>
      <w:r w:rsidRPr="00DD242F">
        <w:rPr>
          <w:sz w:val="24"/>
          <w:szCs w:val="24"/>
        </w:rPr>
        <w:t xml:space="preserve"> II v</w:t>
      </w:r>
      <w:r w:rsidR="007764E5" w:rsidRPr="00DD242F">
        <w:rPr>
          <w:sz w:val="24"/>
          <w:szCs w:val="24"/>
        </w:rPr>
        <w:t>ietos laureatai (B. Bendikienė);</w:t>
      </w:r>
    </w:p>
    <w:p w:rsidR="00440D92" w:rsidRPr="00DD242F" w:rsidRDefault="00E01646" w:rsidP="007764E5">
      <w:pPr>
        <w:pStyle w:val="Sraopastraipa"/>
        <w:numPr>
          <w:ilvl w:val="0"/>
          <w:numId w:val="1"/>
        </w:numPr>
        <w:tabs>
          <w:tab w:val="left" w:pos="851"/>
        </w:tabs>
        <w:suppressAutoHyphens/>
        <w:ind w:left="0" w:firstLine="567"/>
        <w:rPr>
          <w:sz w:val="24"/>
          <w:szCs w:val="24"/>
        </w:rPr>
      </w:pPr>
      <w:r w:rsidRPr="00DD242F">
        <w:rPr>
          <w:sz w:val="24"/>
          <w:szCs w:val="24"/>
        </w:rPr>
        <w:t>r</w:t>
      </w:r>
      <w:r w:rsidR="00440D92" w:rsidRPr="00DD242F">
        <w:rPr>
          <w:sz w:val="24"/>
          <w:szCs w:val="24"/>
        </w:rPr>
        <w:t>espublikiniame sporto ir me</w:t>
      </w:r>
      <w:r w:rsidR="00C86504" w:rsidRPr="00DD242F">
        <w:rPr>
          <w:sz w:val="24"/>
          <w:szCs w:val="24"/>
        </w:rPr>
        <w:t>no festivalyje ,,Klaipėda -</w:t>
      </w:r>
      <w:r w:rsidR="007764E5" w:rsidRPr="00DD242F">
        <w:rPr>
          <w:sz w:val="24"/>
          <w:szCs w:val="24"/>
        </w:rPr>
        <w:t xml:space="preserve"> 2017</w:t>
      </w:r>
      <w:r w:rsidR="00440D92" w:rsidRPr="00DD242F">
        <w:rPr>
          <w:sz w:val="24"/>
          <w:szCs w:val="24"/>
        </w:rPr>
        <w:t>‘‘ dalyvio diplomu ir festivalio taure apdovanota mokykl</w:t>
      </w:r>
      <w:r w:rsidR="007764E5" w:rsidRPr="00DD242F">
        <w:rPr>
          <w:sz w:val="24"/>
          <w:szCs w:val="24"/>
        </w:rPr>
        <w:t>os gimnastikos komanda (L. Idė);</w:t>
      </w:r>
    </w:p>
    <w:p w:rsidR="0043448E" w:rsidRPr="00DD242F" w:rsidRDefault="0043448E" w:rsidP="0043448E">
      <w:pPr>
        <w:pStyle w:val="Sraopastraipa"/>
        <w:numPr>
          <w:ilvl w:val="0"/>
          <w:numId w:val="1"/>
        </w:numPr>
        <w:tabs>
          <w:tab w:val="left" w:pos="851"/>
        </w:tabs>
        <w:suppressAutoHyphens/>
        <w:ind w:left="0" w:firstLine="567"/>
        <w:rPr>
          <w:sz w:val="24"/>
          <w:szCs w:val="24"/>
        </w:rPr>
      </w:pPr>
      <w:r w:rsidRPr="00DD242F">
        <w:rPr>
          <w:sz w:val="24"/>
          <w:szCs w:val="24"/>
        </w:rPr>
        <w:t xml:space="preserve">tarptautinė vaikų piešinių paroda ,,Mano gimtinės paukštis“ laureatė Liepa Maksvytytė </w:t>
      </w:r>
    </w:p>
    <w:p w:rsidR="0043448E" w:rsidRPr="00DD242F" w:rsidRDefault="0043448E" w:rsidP="0043448E">
      <w:pPr>
        <w:pStyle w:val="Sraopastraipa"/>
        <w:tabs>
          <w:tab w:val="left" w:pos="851"/>
        </w:tabs>
        <w:suppressAutoHyphens/>
        <w:ind w:left="0" w:firstLine="0"/>
        <w:rPr>
          <w:sz w:val="24"/>
          <w:szCs w:val="24"/>
        </w:rPr>
      </w:pPr>
      <w:r w:rsidRPr="00DD242F">
        <w:rPr>
          <w:sz w:val="24"/>
          <w:szCs w:val="24"/>
        </w:rPr>
        <w:t>(I. Ilkevičienė);</w:t>
      </w:r>
    </w:p>
    <w:p w:rsidR="0043448E" w:rsidRPr="00DD242F" w:rsidRDefault="0043448E" w:rsidP="0043448E">
      <w:pPr>
        <w:pStyle w:val="Sraopastraipa"/>
        <w:numPr>
          <w:ilvl w:val="0"/>
          <w:numId w:val="1"/>
        </w:numPr>
        <w:tabs>
          <w:tab w:val="left" w:pos="851"/>
        </w:tabs>
        <w:suppressAutoHyphens/>
        <w:ind w:left="0" w:firstLine="567"/>
        <w:rPr>
          <w:sz w:val="24"/>
          <w:szCs w:val="24"/>
        </w:rPr>
      </w:pPr>
      <w:r w:rsidRPr="00DD242F">
        <w:rPr>
          <w:sz w:val="24"/>
          <w:szCs w:val="24"/>
        </w:rPr>
        <w:t>respublikinis kūrybinis kalėdinio atviruko konkursas – paroda ,,Aš Tau linkiu Lietuva‘‘ Lavija Kusaitė II vieta (I. Ilkevičienė);</w:t>
      </w:r>
    </w:p>
    <w:p w:rsidR="00440D92" w:rsidRPr="00DD242F" w:rsidRDefault="007764E5" w:rsidP="007764E5">
      <w:pPr>
        <w:pStyle w:val="Sraopastraipa"/>
        <w:numPr>
          <w:ilvl w:val="0"/>
          <w:numId w:val="1"/>
        </w:numPr>
        <w:tabs>
          <w:tab w:val="left" w:pos="851"/>
        </w:tabs>
        <w:suppressAutoHyphens/>
        <w:ind w:left="0" w:firstLine="567"/>
        <w:rPr>
          <w:sz w:val="24"/>
          <w:szCs w:val="24"/>
        </w:rPr>
      </w:pPr>
      <w:r w:rsidRPr="00DD242F">
        <w:rPr>
          <w:sz w:val="24"/>
          <w:szCs w:val="24"/>
        </w:rPr>
        <w:t>p</w:t>
      </w:r>
      <w:r w:rsidR="00440D92" w:rsidRPr="00DD242F">
        <w:rPr>
          <w:sz w:val="24"/>
          <w:szCs w:val="24"/>
        </w:rPr>
        <w:t>radinių klasių mokinių komanda ,,Šviesoforas‘‘ konkurse rajoniniame etape 1 vi</w:t>
      </w:r>
      <w:r w:rsidRPr="00DD242F">
        <w:rPr>
          <w:sz w:val="24"/>
          <w:szCs w:val="24"/>
        </w:rPr>
        <w:t>etos laureatai (I. Ilkevičienė);</w:t>
      </w:r>
    </w:p>
    <w:p w:rsidR="008131CD" w:rsidRPr="00DD242F" w:rsidRDefault="007764E5" w:rsidP="007764E5">
      <w:pPr>
        <w:pStyle w:val="Sraopastraipa"/>
        <w:numPr>
          <w:ilvl w:val="0"/>
          <w:numId w:val="1"/>
        </w:numPr>
        <w:tabs>
          <w:tab w:val="left" w:pos="851"/>
        </w:tabs>
        <w:suppressAutoHyphens/>
        <w:ind w:left="0" w:firstLine="567"/>
        <w:rPr>
          <w:sz w:val="24"/>
          <w:szCs w:val="24"/>
        </w:rPr>
      </w:pPr>
      <w:r w:rsidRPr="00DD242F">
        <w:rPr>
          <w:sz w:val="24"/>
          <w:szCs w:val="24"/>
        </w:rPr>
        <w:t>m</w:t>
      </w:r>
      <w:r w:rsidR="00A01AA5" w:rsidRPr="00DD242F">
        <w:rPr>
          <w:sz w:val="24"/>
          <w:szCs w:val="24"/>
        </w:rPr>
        <w:t>oksleivių</w:t>
      </w:r>
      <w:r w:rsidR="008131CD" w:rsidRPr="00DD242F">
        <w:rPr>
          <w:sz w:val="24"/>
          <w:szCs w:val="24"/>
        </w:rPr>
        <w:t xml:space="preserve"> šaškių turnyras</w:t>
      </w:r>
      <w:r w:rsidR="00A01AA5" w:rsidRPr="00DD242F">
        <w:rPr>
          <w:sz w:val="24"/>
          <w:szCs w:val="24"/>
        </w:rPr>
        <w:t xml:space="preserve"> Klaipėdos miesto mero taurei laimėti Domas Kontr</w:t>
      </w:r>
      <w:r w:rsidRPr="00DD242F">
        <w:rPr>
          <w:sz w:val="24"/>
          <w:szCs w:val="24"/>
        </w:rPr>
        <w:t>imas II vieta (A. Paulauskienė);</w:t>
      </w:r>
    </w:p>
    <w:p w:rsidR="00440D92" w:rsidRPr="00DD242F" w:rsidRDefault="0043448E" w:rsidP="007764E5">
      <w:pPr>
        <w:pStyle w:val="Sraopastraipa"/>
        <w:numPr>
          <w:ilvl w:val="0"/>
          <w:numId w:val="1"/>
        </w:numPr>
        <w:suppressAutoHyphens/>
        <w:ind w:left="851" w:hanging="284"/>
        <w:rPr>
          <w:sz w:val="24"/>
          <w:szCs w:val="24"/>
        </w:rPr>
      </w:pPr>
      <w:r w:rsidRPr="00DD242F">
        <w:rPr>
          <w:sz w:val="24"/>
          <w:szCs w:val="24"/>
        </w:rPr>
        <w:t xml:space="preserve">rajoniniame </w:t>
      </w:r>
      <w:r w:rsidR="007764E5" w:rsidRPr="00DD242F">
        <w:rPr>
          <w:sz w:val="24"/>
          <w:szCs w:val="24"/>
        </w:rPr>
        <w:t>k</w:t>
      </w:r>
      <w:r w:rsidR="00440D92" w:rsidRPr="00DD242F">
        <w:rPr>
          <w:sz w:val="24"/>
          <w:szCs w:val="24"/>
        </w:rPr>
        <w:t>alėdinio atviruko konkurso laureatė Viltė Geč</w:t>
      </w:r>
      <w:r w:rsidR="00404F04" w:rsidRPr="00DD242F">
        <w:rPr>
          <w:sz w:val="24"/>
          <w:szCs w:val="24"/>
        </w:rPr>
        <w:t>aitė</w:t>
      </w:r>
      <w:r w:rsidR="007764E5" w:rsidRPr="00DD242F">
        <w:rPr>
          <w:sz w:val="24"/>
          <w:szCs w:val="24"/>
        </w:rPr>
        <w:t xml:space="preserve"> (I. Ilkevičienė);</w:t>
      </w:r>
    </w:p>
    <w:p w:rsidR="00440D92" w:rsidRPr="00DD242F" w:rsidRDefault="00404F04" w:rsidP="00404F04">
      <w:pPr>
        <w:pStyle w:val="Sraopastraipa"/>
        <w:numPr>
          <w:ilvl w:val="0"/>
          <w:numId w:val="1"/>
        </w:numPr>
        <w:tabs>
          <w:tab w:val="left" w:pos="851"/>
        </w:tabs>
        <w:suppressAutoHyphens/>
        <w:ind w:left="0" w:firstLine="567"/>
        <w:rPr>
          <w:sz w:val="24"/>
          <w:szCs w:val="24"/>
        </w:rPr>
      </w:pPr>
      <w:r w:rsidRPr="00DD242F">
        <w:rPr>
          <w:sz w:val="24"/>
          <w:szCs w:val="24"/>
        </w:rPr>
        <w:t>r</w:t>
      </w:r>
      <w:r w:rsidR="00440D92" w:rsidRPr="00DD242F">
        <w:rPr>
          <w:sz w:val="24"/>
          <w:szCs w:val="24"/>
        </w:rPr>
        <w:t>ajoninio 1-4 klasių dailyraščio konkurso ,,Mano plunksnelė‘‘ Justė Vaičiūt</w:t>
      </w:r>
      <w:r w:rsidRPr="00DD242F">
        <w:rPr>
          <w:sz w:val="24"/>
          <w:szCs w:val="24"/>
        </w:rPr>
        <w:t>ė ir</w:t>
      </w:r>
      <w:r w:rsidR="00440D92" w:rsidRPr="00DD242F">
        <w:rPr>
          <w:sz w:val="24"/>
          <w:szCs w:val="24"/>
        </w:rPr>
        <w:t xml:space="preserve"> Erika Strigauskaitė </w:t>
      </w:r>
      <w:r w:rsidRPr="00DD242F">
        <w:rPr>
          <w:sz w:val="24"/>
          <w:szCs w:val="24"/>
        </w:rPr>
        <w:t>1-</w:t>
      </w:r>
      <w:r w:rsidR="00440D92" w:rsidRPr="00DD242F">
        <w:rPr>
          <w:sz w:val="24"/>
          <w:szCs w:val="24"/>
        </w:rPr>
        <w:t>2 viet</w:t>
      </w:r>
      <w:r w:rsidRPr="00DD242F">
        <w:rPr>
          <w:sz w:val="24"/>
          <w:szCs w:val="24"/>
        </w:rPr>
        <w:t>os</w:t>
      </w:r>
      <w:r w:rsidR="0043448E" w:rsidRPr="00DD242F">
        <w:rPr>
          <w:sz w:val="24"/>
          <w:szCs w:val="24"/>
        </w:rPr>
        <w:t xml:space="preserve"> laimėtojos</w:t>
      </w:r>
      <w:r w:rsidRPr="00DD242F">
        <w:rPr>
          <w:sz w:val="24"/>
          <w:szCs w:val="24"/>
        </w:rPr>
        <w:t xml:space="preserve"> (I. Šleinienė, I.Ilkevičienė);</w:t>
      </w:r>
    </w:p>
    <w:p w:rsidR="00440D92" w:rsidRPr="00DD242F" w:rsidRDefault="00404F04" w:rsidP="00404F04">
      <w:pPr>
        <w:pStyle w:val="Sraopastraipa"/>
        <w:numPr>
          <w:ilvl w:val="0"/>
          <w:numId w:val="1"/>
        </w:numPr>
        <w:tabs>
          <w:tab w:val="left" w:pos="851"/>
        </w:tabs>
        <w:suppressAutoHyphens/>
        <w:ind w:left="0" w:firstLine="567"/>
        <w:rPr>
          <w:sz w:val="24"/>
          <w:szCs w:val="24"/>
        </w:rPr>
      </w:pPr>
      <w:r w:rsidRPr="00DD242F">
        <w:rPr>
          <w:sz w:val="24"/>
          <w:szCs w:val="24"/>
        </w:rPr>
        <w:t>r</w:t>
      </w:r>
      <w:r w:rsidR="0043448E" w:rsidRPr="00DD242F">
        <w:rPr>
          <w:sz w:val="24"/>
          <w:szCs w:val="24"/>
        </w:rPr>
        <w:t>ajoninio</w:t>
      </w:r>
      <w:r w:rsidR="00440D92" w:rsidRPr="00DD242F">
        <w:rPr>
          <w:sz w:val="24"/>
          <w:szCs w:val="24"/>
        </w:rPr>
        <w:t xml:space="preserve"> 4</w:t>
      </w:r>
      <w:r w:rsidR="0043448E" w:rsidRPr="00DD242F">
        <w:rPr>
          <w:sz w:val="24"/>
          <w:szCs w:val="24"/>
        </w:rPr>
        <w:t xml:space="preserve"> klasių anglų kalbos olimpiados</w:t>
      </w:r>
      <w:r w:rsidR="00440D92" w:rsidRPr="00DD242F">
        <w:rPr>
          <w:sz w:val="24"/>
          <w:szCs w:val="24"/>
        </w:rPr>
        <w:t xml:space="preserve"> Vėjas Urbonavič</w:t>
      </w:r>
      <w:r w:rsidR="0043448E" w:rsidRPr="00DD242F">
        <w:rPr>
          <w:sz w:val="24"/>
          <w:szCs w:val="24"/>
        </w:rPr>
        <w:t xml:space="preserve">ius </w:t>
      </w:r>
      <w:r w:rsidRPr="00DD242F">
        <w:rPr>
          <w:sz w:val="24"/>
          <w:szCs w:val="24"/>
        </w:rPr>
        <w:t xml:space="preserve"> II vieta (S. Tamošaitytė);</w:t>
      </w:r>
    </w:p>
    <w:p w:rsidR="00440D92" w:rsidRPr="00DD242F" w:rsidRDefault="00404F04" w:rsidP="00404F04">
      <w:pPr>
        <w:pStyle w:val="Sraopastraipa"/>
        <w:numPr>
          <w:ilvl w:val="0"/>
          <w:numId w:val="1"/>
        </w:numPr>
        <w:tabs>
          <w:tab w:val="left" w:pos="851"/>
        </w:tabs>
        <w:suppressAutoHyphens/>
        <w:ind w:left="0" w:firstLine="567"/>
        <w:rPr>
          <w:sz w:val="24"/>
          <w:szCs w:val="24"/>
        </w:rPr>
      </w:pPr>
      <w:r w:rsidRPr="00DD242F">
        <w:rPr>
          <w:sz w:val="24"/>
          <w:szCs w:val="24"/>
        </w:rPr>
        <w:t>r</w:t>
      </w:r>
      <w:r w:rsidR="00440D92" w:rsidRPr="00DD242F">
        <w:rPr>
          <w:sz w:val="24"/>
          <w:szCs w:val="24"/>
        </w:rPr>
        <w:t xml:space="preserve">ajoniniame meninio skaitymo konkurse Austėja Rentauskaitė  III vietos laimėtoja (I. </w:t>
      </w:r>
      <w:r w:rsidRPr="00DD242F">
        <w:rPr>
          <w:sz w:val="24"/>
          <w:szCs w:val="24"/>
        </w:rPr>
        <w:t>Šleinienė).</w:t>
      </w:r>
    </w:p>
    <w:p w:rsidR="00440D92" w:rsidRPr="00DD242F" w:rsidRDefault="00440D92" w:rsidP="00404F04">
      <w:pPr>
        <w:spacing w:after="0" w:line="240" w:lineRule="auto"/>
        <w:ind w:firstLine="567"/>
        <w:jc w:val="both"/>
        <w:rPr>
          <w:rFonts w:ascii="Times New Roman" w:eastAsia="Times New Roman" w:hAnsi="Times New Roman"/>
          <w:b/>
          <w:bCs/>
          <w:sz w:val="24"/>
          <w:szCs w:val="24"/>
          <w:lang w:eastAsia="lt-LT"/>
        </w:rPr>
      </w:pPr>
      <w:r w:rsidRPr="00DD242F">
        <w:rPr>
          <w:rFonts w:ascii="Times New Roman" w:eastAsia="Times New Roman" w:hAnsi="Times New Roman"/>
          <w:b/>
          <w:bCs/>
          <w:sz w:val="24"/>
          <w:szCs w:val="24"/>
          <w:lang w:eastAsia="lt-LT"/>
        </w:rPr>
        <w:t>2.2. Mokykloje vykdytos programos, projektai:</w:t>
      </w:r>
    </w:p>
    <w:p w:rsidR="00440D92" w:rsidRPr="00DD242F" w:rsidRDefault="00404F04" w:rsidP="00404F04">
      <w:pPr>
        <w:autoSpaceDE w:val="0"/>
        <w:autoSpaceDN w:val="0"/>
        <w:adjustRightInd w:val="0"/>
        <w:spacing w:after="0" w:line="240" w:lineRule="auto"/>
        <w:ind w:firstLine="567"/>
        <w:jc w:val="both"/>
        <w:rPr>
          <w:rFonts w:ascii="Times New Roman" w:eastAsia="Times New Roman" w:hAnsi="Times New Roman"/>
          <w:sz w:val="24"/>
          <w:szCs w:val="24"/>
        </w:rPr>
      </w:pPr>
      <w:r w:rsidRPr="00DD242F">
        <w:rPr>
          <w:rFonts w:ascii="Times New Roman" w:eastAsia="Times New Roman" w:hAnsi="Times New Roman"/>
          <w:sz w:val="24"/>
          <w:szCs w:val="24"/>
        </w:rPr>
        <w:t>2.2.1. p</w:t>
      </w:r>
      <w:r w:rsidR="00440D92" w:rsidRPr="00DD242F">
        <w:rPr>
          <w:rFonts w:ascii="Times New Roman" w:eastAsia="Times New Roman" w:hAnsi="Times New Roman"/>
          <w:sz w:val="24"/>
          <w:szCs w:val="24"/>
        </w:rPr>
        <w:t>radinių klasių mokiniai ir priešmokyklinio ugdymo vaikai dalyvavo tarptautinėje socialinių įgūdžių ugdymo programoje „Zipio draugai“, ,,Antras žingsnis‘‘</w:t>
      </w:r>
      <w:r w:rsidR="00213741" w:rsidRPr="00DD242F">
        <w:rPr>
          <w:rFonts w:ascii="Times New Roman" w:eastAsia="Times New Roman" w:hAnsi="Times New Roman"/>
          <w:sz w:val="24"/>
          <w:szCs w:val="24"/>
        </w:rPr>
        <w:t>, ,,Obuolio draugai‘‘</w:t>
      </w:r>
      <w:r w:rsidR="00012D39" w:rsidRPr="00DD242F">
        <w:rPr>
          <w:rFonts w:ascii="Times New Roman" w:eastAsia="Times New Roman" w:hAnsi="Times New Roman"/>
          <w:sz w:val="24"/>
          <w:szCs w:val="24"/>
        </w:rPr>
        <w:t xml:space="preserve"> - mokiniai atpažįsta</w:t>
      </w:r>
      <w:r w:rsidR="00440D92" w:rsidRPr="00DD242F">
        <w:rPr>
          <w:rFonts w:ascii="Times New Roman" w:eastAsia="Times New Roman" w:hAnsi="Times New Roman"/>
          <w:sz w:val="24"/>
          <w:szCs w:val="24"/>
        </w:rPr>
        <w:t xml:space="preserve"> ir ka</w:t>
      </w:r>
      <w:r w:rsidR="00012D39" w:rsidRPr="00DD242F">
        <w:rPr>
          <w:rFonts w:ascii="Times New Roman" w:eastAsia="Times New Roman" w:hAnsi="Times New Roman"/>
          <w:sz w:val="24"/>
          <w:szCs w:val="24"/>
        </w:rPr>
        <w:t>lba</w:t>
      </w:r>
      <w:r w:rsidR="00440D92" w:rsidRPr="00DD242F">
        <w:rPr>
          <w:rFonts w:ascii="Times New Roman" w:eastAsia="Times New Roman" w:hAnsi="Times New Roman"/>
          <w:sz w:val="24"/>
          <w:szCs w:val="24"/>
        </w:rPr>
        <w:t xml:space="preserve"> apie s</w:t>
      </w:r>
      <w:r w:rsidR="00012D39" w:rsidRPr="00DD242F">
        <w:rPr>
          <w:rFonts w:ascii="Times New Roman" w:eastAsia="Times New Roman" w:hAnsi="Times New Roman"/>
          <w:sz w:val="24"/>
          <w:szCs w:val="24"/>
        </w:rPr>
        <w:t>avo jausmus, kaip įgyti gebėjimus</w:t>
      </w:r>
      <w:r w:rsidR="00440D92" w:rsidRPr="00DD242F">
        <w:rPr>
          <w:rFonts w:ascii="Times New Roman" w:eastAsia="Times New Roman" w:hAnsi="Times New Roman"/>
          <w:sz w:val="24"/>
          <w:szCs w:val="24"/>
        </w:rPr>
        <w:t xml:space="preserve"> įveikti jų gyvenime pasitaikančius sunkumus ar problemas. Daug dėmesio skiriama vaikų gebėji</w:t>
      </w:r>
      <w:r w:rsidRPr="00DD242F">
        <w:rPr>
          <w:rFonts w:ascii="Times New Roman" w:eastAsia="Times New Roman" w:hAnsi="Times New Roman"/>
          <w:sz w:val="24"/>
          <w:szCs w:val="24"/>
        </w:rPr>
        <w:t>mui priimti ir suteikti pagalbą;</w:t>
      </w:r>
    </w:p>
    <w:p w:rsidR="00DD242F" w:rsidRPr="00DD242F" w:rsidRDefault="00404F04" w:rsidP="00DD242F">
      <w:pPr>
        <w:autoSpaceDE w:val="0"/>
        <w:autoSpaceDN w:val="0"/>
        <w:adjustRightInd w:val="0"/>
        <w:spacing w:after="0" w:line="240" w:lineRule="auto"/>
        <w:ind w:firstLine="567"/>
        <w:jc w:val="both"/>
        <w:rPr>
          <w:rFonts w:ascii="Times New Roman" w:eastAsia="Times New Roman" w:hAnsi="Times New Roman"/>
          <w:sz w:val="24"/>
          <w:szCs w:val="24"/>
        </w:rPr>
      </w:pPr>
      <w:r w:rsidRPr="00DD242F">
        <w:rPr>
          <w:rFonts w:ascii="Times New Roman" w:eastAsia="Times New Roman" w:hAnsi="Times New Roman"/>
          <w:sz w:val="24"/>
          <w:szCs w:val="24"/>
        </w:rPr>
        <w:t xml:space="preserve">2.2.2. </w:t>
      </w:r>
      <w:r w:rsidR="00574889">
        <w:rPr>
          <w:rFonts w:ascii="Times New Roman" w:eastAsia="Times New Roman" w:hAnsi="Times New Roman"/>
          <w:sz w:val="24"/>
          <w:szCs w:val="24"/>
        </w:rPr>
        <w:t>r</w:t>
      </w:r>
      <w:r w:rsidR="00DD242F" w:rsidRPr="00DD242F">
        <w:rPr>
          <w:rFonts w:ascii="Times New Roman" w:eastAsia="Times New Roman" w:hAnsi="Times New Roman"/>
          <w:sz w:val="24"/>
          <w:szCs w:val="24"/>
        </w:rPr>
        <w:t>espublikinis ikimokyklinių ugdymo įstaigų prevencinis projektas „Žaidimai moko“-</w:t>
      </w:r>
      <w:r w:rsidR="00DD242F" w:rsidRPr="00DD242F">
        <w:t xml:space="preserve"> </w:t>
      </w:r>
      <w:r w:rsidR="00DD242F" w:rsidRPr="00DD242F">
        <w:rPr>
          <w:rFonts w:ascii="Times New Roman" w:hAnsi="Times New Roman"/>
          <w:sz w:val="24"/>
          <w:szCs w:val="24"/>
        </w:rPr>
        <w:t>specialiųjų užduočių ir žaidimų pagalba lavinami penkiamečių, šešiamečių erdvės, regimasis suvokimas, tikslinami ir tobulinami smulkieji (riešo, rankų pirštų) judesiai;</w:t>
      </w:r>
    </w:p>
    <w:p w:rsidR="00440D92" w:rsidRPr="00DD242F" w:rsidRDefault="00DD242F" w:rsidP="00404F04">
      <w:pPr>
        <w:autoSpaceDE w:val="0"/>
        <w:autoSpaceDN w:val="0"/>
        <w:adjustRightInd w:val="0"/>
        <w:spacing w:after="0" w:line="240" w:lineRule="auto"/>
        <w:ind w:firstLine="567"/>
        <w:jc w:val="both"/>
        <w:rPr>
          <w:rFonts w:ascii="Times New Roman" w:eastAsia="Times New Roman" w:hAnsi="Times New Roman"/>
          <w:sz w:val="24"/>
          <w:szCs w:val="24"/>
        </w:rPr>
      </w:pPr>
      <w:r w:rsidRPr="00DD242F">
        <w:rPr>
          <w:rFonts w:ascii="Times New Roman" w:eastAsia="Times New Roman" w:hAnsi="Times New Roman"/>
          <w:sz w:val="24"/>
          <w:szCs w:val="24"/>
        </w:rPr>
        <w:t xml:space="preserve">2.2.3. </w:t>
      </w:r>
      <w:r w:rsidR="00404F04" w:rsidRPr="00DD242F">
        <w:rPr>
          <w:rFonts w:ascii="Times New Roman" w:eastAsia="Times New Roman" w:hAnsi="Times New Roman"/>
          <w:sz w:val="24"/>
          <w:szCs w:val="24"/>
        </w:rPr>
        <w:t>s</w:t>
      </w:r>
      <w:r w:rsidR="00440D92" w:rsidRPr="00DD242F">
        <w:rPr>
          <w:rFonts w:ascii="Times New Roman" w:eastAsia="Times New Roman" w:hAnsi="Times New Roman"/>
          <w:sz w:val="24"/>
          <w:szCs w:val="24"/>
        </w:rPr>
        <w:t>kaitymo skatinimo progr</w:t>
      </w:r>
      <w:r w:rsidR="00012D39" w:rsidRPr="00DD242F">
        <w:rPr>
          <w:rFonts w:ascii="Times New Roman" w:eastAsia="Times New Roman" w:hAnsi="Times New Roman"/>
          <w:sz w:val="24"/>
          <w:szCs w:val="24"/>
        </w:rPr>
        <w:t>ama ,,Skaityk, mąstyk, pažink‘‘ -</w:t>
      </w:r>
      <w:r w:rsidR="00440D92" w:rsidRPr="00DD242F">
        <w:rPr>
          <w:rFonts w:ascii="Times New Roman" w:eastAsia="Times New Roman" w:hAnsi="Times New Roman"/>
          <w:sz w:val="24"/>
          <w:szCs w:val="24"/>
        </w:rPr>
        <w:t xml:space="preserve"> suža</w:t>
      </w:r>
      <w:r w:rsidR="00012D39" w:rsidRPr="00DD242F">
        <w:rPr>
          <w:rFonts w:ascii="Times New Roman" w:eastAsia="Times New Roman" w:hAnsi="Times New Roman"/>
          <w:sz w:val="24"/>
          <w:szCs w:val="24"/>
        </w:rPr>
        <w:t>dina</w:t>
      </w:r>
      <w:r w:rsidR="00440D92" w:rsidRPr="00DD242F">
        <w:rPr>
          <w:rFonts w:ascii="Times New Roman" w:eastAsia="Times New Roman" w:hAnsi="Times New Roman"/>
          <w:sz w:val="24"/>
          <w:szCs w:val="24"/>
        </w:rPr>
        <w:t xml:space="preserve"> skaity</w:t>
      </w:r>
      <w:r w:rsidR="00012D39" w:rsidRPr="00DD242F">
        <w:rPr>
          <w:rFonts w:ascii="Times New Roman" w:eastAsia="Times New Roman" w:hAnsi="Times New Roman"/>
          <w:sz w:val="24"/>
          <w:szCs w:val="24"/>
        </w:rPr>
        <w:t>mo poreikį ir motyvaciją, ugdo</w:t>
      </w:r>
      <w:r w:rsidR="00440D92" w:rsidRPr="00DD242F">
        <w:rPr>
          <w:rFonts w:ascii="Times New Roman" w:eastAsia="Times New Roman" w:hAnsi="Times New Roman"/>
          <w:sz w:val="24"/>
          <w:szCs w:val="24"/>
        </w:rPr>
        <w:t xml:space="preserve"> skaitytojus, gebančius mąstyti, samprotaut</w:t>
      </w:r>
      <w:r w:rsidR="00404F04" w:rsidRPr="00DD242F">
        <w:rPr>
          <w:rFonts w:ascii="Times New Roman" w:eastAsia="Times New Roman" w:hAnsi="Times New Roman"/>
          <w:sz w:val="24"/>
          <w:szCs w:val="24"/>
        </w:rPr>
        <w:t>i, išgyventi moralines vertybes;</w:t>
      </w:r>
    </w:p>
    <w:p w:rsidR="00440D92" w:rsidRPr="00DD242F" w:rsidRDefault="00DD242F" w:rsidP="00404F04">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bCs/>
          <w:sz w:val="24"/>
          <w:szCs w:val="24"/>
        </w:rPr>
        <w:t>2.2.4</w:t>
      </w:r>
      <w:r w:rsidR="00404F04" w:rsidRPr="00DD242F">
        <w:rPr>
          <w:rFonts w:ascii="Times New Roman" w:hAnsi="Times New Roman"/>
          <w:bCs/>
          <w:sz w:val="24"/>
          <w:szCs w:val="24"/>
        </w:rPr>
        <w:t>. p</w:t>
      </w:r>
      <w:r w:rsidR="00440D92" w:rsidRPr="00DD242F">
        <w:rPr>
          <w:rFonts w:ascii="Times New Roman" w:hAnsi="Times New Roman"/>
          <w:bCs/>
          <w:sz w:val="24"/>
          <w:szCs w:val="24"/>
        </w:rPr>
        <w:t>rojektas ,,Pedagoginių ir psichologinių tarnybų infrastruktūros, švietimo įstaigose dirbančių specialiųjų pedagogų, psichologų, logopedų</w:t>
      </w:r>
      <w:r w:rsidR="00012D39" w:rsidRPr="00DD242F">
        <w:rPr>
          <w:rFonts w:ascii="Times New Roman" w:hAnsi="Times New Roman"/>
          <w:bCs/>
          <w:sz w:val="24"/>
          <w:szCs w:val="24"/>
        </w:rPr>
        <w:t xml:space="preserve"> darbo aplinkos modernizavimas” - </w:t>
      </w:r>
      <w:r w:rsidR="00440D92" w:rsidRPr="00DD242F">
        <w:rPr>
          <w:rFonts w:ascii="Times New Roman" w:hAnsi="Times New Roman"/>
          <w:sz w:val="24"/>
          <w:szCs w:val="24"/>
        </w:rPr>
        <w:t>modernizuotos specialistų darbo vietos, sudaryta palanki ugdomoji aplinka specialiųjų ugdymosi poreikių tu</w:t>
      </w:r>
      <w:r w:rsidR="00404F04" w:rsidRPr="00DD242F">
        <w:rPr>
          <w:rFonts w:ascii="Times New Roman" w:hAnsi="Times New Roman"/>
          <w:sz w:val="24"/>
          <w:szCs w:val="24"/>
        </w:rPr>
        <w:t>rinčių vaikų ir mokinių ugdymui;</w:t>
      </w:r>
    </w:p>
    <w:p w:rsidR="00440D92" w:rsidRPr="00DD242F" w:rsidRDefault="00DD242F" w:rsidP="00404F04">
      <w:pPr>
        <w:autoSpaceDE w:val="0"/>
        <w:autoSpaceDN w:val="0"/>
        <w:adjustRightInd w:val="0"/>
        <w:spacing w:after="0" w:line="240" w:lineRule="auto"/>
        <w:ind w:firstLine="567"/>
        <w:jc w:val="both"/>
        <w:rPr>
          <w:rFonts w:ascii="Times New Roman" w:eastAsia="Times New Roman" w:hAnsi="Times New Roman"/>
          <w:sz w:val="24"/>
          <w:szCs w:val="24"/>
        </w:rPr>
      </w:pPr>
      <w:r w:rsidRPr="00DD242F">
        <w:rPr>
          <w:rFonts w:ascii="Times New Roman" w:eastAsia="Times New Roman" w:hAnsi="Times New Roman"/>
          <w:sz w:val="24"/>
          <w:szCs w:val="24"/>
        </w:rPr>
        <w:t>2.2.5</w:t>
      </w:r>
      <w:r w:rsidR="00404F04" w:rsidRPr="00DD242F">
        <w:rPr>
          <w:rFonts w:ascii="Times New Roman" w:eastAsia="Times New Roman" w:hAnsi="Times New Roman"/>
          <w:sz w:val="24"/>
          <w:szCs w:val="24"/>
        </w:rPr>
        <w:t>. m</w:t>
      </w:r>
      <w:r w:rsidR="00440D92" w:rsidRPr="00DD242F">
        <w:rPr>
          <w:rFonts w:ascii="Times New Roman" w:eastAsia="Times New Roman" w:hAnsi="Times New Roman"/>
          <w:sz w:val="24"/>
          <w:szCs w:val="24"/>
        </w:rPr>
        <w:t>uziejaus neformaliojo švietimo edukacinės programos ,,Molio abėcėlė‘‘, ,,Medžio raižiniai‘‘, ,,Kretingos dvaro saldaininė‘‘, ,,Dvaro kepiniai‘‘</w:t>
      </w:r>
      <w:r w:rsidR="00012D39" w:rsidRPr="00DD242F">
        <w:rPr>
          <w:rFonts w:ascii="Times New Roman" w:eastAsia="Times New Roman" w:hAnsi="Times New Roman"/>
          <w:sz w:val="24"/>
          <w:szCs w:val="24"/>
        </w:rPr>
        <w:t>, ,,Prakalbinta karklo vytelė‘‘ - p</w:t>
      </w:r>
      <w:r w:rsidR="00440D92" w:rsidRPr="00DD242F">
        <w:rPr>
          <w:rFonts w:ascii="Times New Roman" w:eastAsia="Times New Roman" w:hAnsi="Times New Roman"/>
          <w:sz w:val="24"/>
          <w:szCs w:val="24"/>
        </w:rPr>
        <w:t>rogramų metu mokiniai mokėsi lipdyti molį, atspausti ant popieriaus medžio raižinį, gaminti saldain</w:t>
      </w:r>
      <w:r w:rsidR="00404F04" w:rsidRPr="00DD242F">
        <w:rPr>
          <w:rFonts w:ascii="Times New Roman" w:eastAsia="Times New Roman" w:hAnsi="Times New Roman"/>
          <w:sz w:val="24"/>
          <w:szCs w:val="24"/>
        </w:rPr>
        <w:t>ius, duonkepėje išsikepti duoną;</w:t>
      </w:r>
    </w:p>
    <w:p w:rsidR="00256509" w:rsidRPr="00DD242F" w:rsidRDefault="00DD242F" w:rsidP="006B2E9D">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lang w:eastAsia="lt-LT"/>
        </w:rPr>
        <w:t>2.2.6</w:t>
      </w:r>
      <w:r w:rsidR="00404F04" w:rsidRPr="00DD242F">
        <w:rPr>
          <w:rFonts w:ascii="Times New Roman" w:hAnsi="Times New Roman"/>
          <w:sz w:val="24"/>
          <w:szCs w:val="24"/>
          <w:lang w:eastAsia="lt-LT"/>
        </w:rPr>
        <w:t>. b</w:t>
      </w:r>
      <w:r w:rsidR="00440D92" w:rsidRPr="00DD242F">
        <w:rPr>
          <w:rFonts w:ascii="Times New Roman" w:hAnsi="Times New Roman"/>
          <w:sz w:val="24"/>
          <w:szCs w:val="24"/>
          <w:lang w:eastAsia="lt-LT"/>
        </w:rPr>
        <w:t xml:space="preserve">endri projektai su Kretingos sutrikusio intelekto </w:t>
      </w:r>
      <w:r w:rsidR="00012D39" w:rsidRPr="00DD242F">
        <w:rPr>
          <w:rFonts w:ascii="Times New Roman" w:hAnsi="Times New Roman"/>
          <w:sz w:val="24"/>
          <w:szCs w:val="24"/>
          <w:lang w:eastAsia="lt-LT"/>
        </w:rPr>
        <w:t>žmonių globos bendrija „Viltis“</w:t>
      </w:r>
      <w:r w:rsidR="00440D92" w:rsidRPr="00DD242F">
        <w:rPr>
          <w:rFonts w:ascii="Times New Roman" w:hAnsi="Times New Roman"/>
          <w:sz w:val="24"/>
          <w:szCs w:val="24"/>
          <w:lang w:eastAsia="lt-LT"/>
        </w:rPr>
        <w:t xml:space="preserve">: </w:t>
      </w:r>
      <w:r w:rsidR="00A01AA5" w:rsidRPr="00DD242F">
        <w:rPr>
          <w:rFonts w:ascii="Times New Roman" w:hAnsi="Times New Roman"/>
          <w:sz w:val="24"/>
          <w:szCs w:val="24"/>
        </w:rPr>
        <w:t>,,Dailės terapija kv</w:t>
      </w:r>
      <w:r w:rsidR="00256509" w:rsidRPr="00DD242F">
        <w:rPr>
          <w:rFonts w:ascii="Times New Roman" w:hAnsi="Times New Roman"/>
          <w:sz w:val="24"/>
          <w:szCs w:val="24"/>
        </w:rPr>
        <w:t>ilingo technika‘‘, ,,Audimas kitaip‘‘</w:t>
      </w:r>
      <w:r w:rsidR="006B2E9D" w:rsidRPr="00DD242F">
        <w:rPr>
          <w:rFonts w:ascii="Times New Roman" w:hAnsi="Times New Roman"/>
          <w:sz w:val="24"/>
          <w:szCs w:val="24"/>
        </w:rPr>
        <w:t>- skatinamas kruopštumas, susikaupimas</w:t>
      </w:r>
      <w:r w:rsidR="008D56DE" w:rsidRPr="00DD242F">
        <w:rPr>
          <w:rFonts w:ascii="Times New Roman" w:hAnsi="Times New Roman"/>
          <w:sz w:val="24"/>
          <w:szCs w:val="24"/>
        </w:rPr>
        <w:t>, o pati technika lavina smulkiąją motoriką, formuoja sklandžius ir tikslius pirštų judesius. Kūrybinė veikla žadina gyvybinę energi</w:t>
      </w:r>
      <w:r w:rsidR="006B2E9D" w:rsidRPr="00DD242F">
        <w:rPr>
          <w:rFonts w:ascii="Times New Roman" w:hAnsi="Times New Roman"/>
          <w:sz w:val="24"/>
          <w:szCs w:val="24"/>
        </w:rPr>
        <w:t xml:space="preserve">ją, padeda atsikratyti pasyvumo, </w:t>
      </w:r>
      <w:r w:rsidR="008D56DE" w:rsidRPr="00DD242F">
        <w:rPr>
          <w:rFonts w:ascii="Times New Roman" w:hAnsi="Times New Roman"/>
          <w:sz w:val="24"/>
          <w:szCs w:val="24"/>
        </w:rPr>
        <w:t>sukelia teigiamų emocijų, leidžia džiaugtis paties</w:t>
      </w:r>
      <w:r w:rsidR="006B2E9D" w:rsidRPr="00DD242F">
        <w:rPr>
          <w:rFonts w:ascii="Times New Roman" w:hAnsi="Times New Roman"/>
          <w:sz w:val="24"/>
          <w:szCs w:val="24"/>
        </w:rPr>
        <w:t xml:space="preserve"> padarytu apčiuopiamu rezultatu;</w:t>
      </w:r>
    </w:p>
    <w:p w:rsidR="00DD242F" w:rsidRPr="00DD242F" w:rsidRDefault="00404F04" w:rsidP="00DD242F">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lang w:eastAsia="lt-LT"/>
        </w:rPr>
        <w:t>2.2.7. s</w:t>
      </w:r>
      <w:r w:rsidR="00440D92" w:rsidRPr="00DD242F">
        <w:rPr>
          <w:rFonts w:ascii="Times New Roman" w:hAnsi="Times New Roman"/>
          <w:sz w:val="24"/>
          <w:szCs w:val="24"/>
          <w:lang w:eastAsia="lt-LT"/>
        </w:rPr>
        <w:t>pecialiųjų poreikių mokiniai dalyvauja edukacinėse veiklose Palangos J.</w:t>
      </w:r>
      <w:r w:rsidR="00012D39" w:rsidRPr="00DD242F">
        <w:rPr>
          <w:rFonts w:ascii="Times New Roman" w:hAnsi="Times New Roman"/>
          <w:sz w:val="24"/>
          <w:szCs w:val="24"/>
          <w:lang w:eastAsia="lt-LT"/>
        </w:rPr>
        <w:t xml:space="preserve"> </w:t>
      </w:r>
      <w:r w:rsidR="00440D92" w:rsidRPr="00DD242F">
        <w:rPr>
          <w:rFonts w:ascii="Times New Roman" w:hAnsi="Times New Roman"/>
          <w:sz w:val="24"/>
          <w:szCs w:val="24"/>
          <w:lang w:eastAsia="lt-LT"/>
        </w:rPr>
        <w:t xml:space="preserve">Šliūpo muziejuje: „Tautinis kostiumas“, „Velykinis margutis“, „Daraktorių </w:t>
      </w:r>
      <w:r w:rsidR="00DD242F" w:rsidRPr="00DD242F">
        <w:rPr>
          <w:rFonts w:ascii="Times New Roman" w:hAnsi="Times New Roman"/>
          <w:sz w:val="24"/>
          <w:szCs w:val="24"/>
          <w:lang w:eastAsia="lt-LT"/>
        </w:rPr>
        <w:t>mokykla“, „Kiekvienam po žvakę“ - sužino apie</w:t>
      </w:r>
      <w:r w:rsidR="00DD242F" w:rsidRPr="00DD242F">
        <w:rPr>
          <w:rFonts w:ascii="Times New Roman" w:hAnsi="Times New Roman"/>
          <w:sz w:val="24"/>
          <w:szCs w:val="24"/>
        </w:rPr>
        <w:t xml:space="preserve"> senovės Lietuvoje veikusią vargo mokyklą, kuri dar buvo vadinama ,,Daraktorių mokykla‘‘, tyrinėja medinį portfelį, elementorius, bando rašyti žąsies plunksna, grafitu;</w:t>
      </w:r>
    </w:p>
    <w:p w:rsidR="00440D92" w:rsidRPr="00DD242F" w:rsidRDefault="00440D92" w:rsidP="00012D39">
      <w:pPr>
        <w:pStyle w:val="Antrats"/>
        <w:spacing w:after="0" w:line="240" w:lineRule="auto"/>
        <w:ind w:firstLine="567"/>
        <w:jc w:val="both"/>
        <w:rPr>
          <w:rFonts w:ascii="Times New Roman" w:eastAsia="Times New Roman" w:hAnsi="Times New Roman"/>
          <w:sz w:val="24"/>
          <w:szCs w:val="24"/>
        </w:rPr>
      </w:pPr>
      <w:r w:rsidRPr="00DD242F">
        <w:rPr>
          <w:rFonts w:ascii="Times New Roman" w:hAnsi="Times New Roman"/>
          <w:sz w:val="24"/>
          <w:szCs w:val="24"/>
        </w:rPr>
        <w:tab/>
      </w:r>
      <w:r w:rsidR="00404F04" w:rsidRPr="00DD242F">
        <w:rPr>
          <w:rFonts w:ascii="Times New Roman" w:eastAsia="Times New Roman" w:hAnsi="Times New Roman"/>
          <w:sz w:val="24"/>
          <w:szCs w:val="24"/>
        </w:rPr>
        <w:t>2.2.8. s</w:t>
      </w:r>
      <w:r w:rsidRPr="00DD242F">
        <w:rPr>
          <w:rFonts w:ascii="Times New Roman" w:eastAsia="Times New Roman" w:hAnsi="Times New Roman"/>
          <w:sz w:val="24"/>
          <w:szCs w:val="24"/>
        </w:rPr>
        <w:t>pecialiosios olimpiados ,,Jaunojo atleto‘‘ programa, skirta jaunesniems nei 8 me</w:t>
      </w:r>
      <w:r w:rsidR="00012D39" w:rsidRPr="00DD242F">
        <w:rPr>
          <w:rFonts w:ascii="Times New Roman" w:eastAsia="Times New Roman" w:hAnsi="Times New Roman"/>
          <w:sz w:val="24"/>
          <w:szCs w:val="24"/>
        </w:rPr>
        <w:t xml:space="preserve">tų sutrikusio intelekto vaikams - </w:t>
      </w:r>
      <w:r w:rsidR="00012D39" w:rsidRPr="00DD242F">
        <w:rPr>
          <w:rFonts w:ascii="Times New Roman" w:hAnsi="Times New Roman"/>
          <w:sz w:val="24"/>
          <w:szCs w:val="24"/>
        </w:rPr>
        <w:t>supažindina</w:t>
      </w:r>
      <w:r w:rsidRPr="00DD242F">
        <w:rPr>
          <w:rFonts w:ascii="Times New Roman" w:hAnsi="Times New Roman"/>
          <w:sz w:val="24"/>
          <w:szCs w:val="24"/>
        </w:rPr>
        <w:t xml:space="preserve"> su specialiosi</w:t>
      </w:r>
      <w:r w:rsidR="00012D39" w:rsidRPr="00DD242F">
        <w:rPr>
          <w:rFonts w:ascii="Times New Roman" w:hAnsi="Times New Roman"/>
          <w:sz w:val="24"/>
          <w:szCs w:val="24"/>
        </w:rPr>
        <w:t>os olimpiados programa, sudomina vaikus žaidybine veikla, skatina</w:t>
      </w:r>
      <w:r w:rsidRPr="00DD242F">
        <w:rPr>
          <w:rFonts w:ascii="Times New Roman" w:hAnsi="Times New Roman"/>
          <w:sz w:val="24"/>
          <w:szCs w:val="24"/>
        </w:rPr>
        <w:t xml:space="preserve"> fizinį lavinimą, pažint</w:t>
      </w:r>
      <w:r w:rsidR="00404F04" w:rsidRPr="00DD242F">
        <w:rPr>
          <w:rFonts w:ascii="Times New Roman" w:hAnsi="Times New Roman"/>
          <w:sz w:val="24"/>
          <w:szCs w:val="24"/>
        </w:rPr>
        <w:t>inę veiklą bei socialinę plėtrą;</w:t>
      </w:r>
    </w:p>
    <w:p w:rsidR="00440D92" w:rsidRPr="00DD242F" w:rsidRDefault="00440D92" w:rsidP="00404F04">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lastRenderedPageBreak/>
        <w:t xml:space="preserve">2.2.9. </w:t>
      </w:r>
      <w:r w:rsidR="00404F04" w:rsidRPr="00DD242F">
        <w:rPr>
          <w:rFonts w:ascii="Times New Roman" w:hAnsi="Times New Roman"/>
          <w:sz w:val="24"/>
          <w:szCs w:val="24"/>
        </w:rPr>
        <w:t>„</w:t>
      </w:r>
      <w:r w:rsidR="00912050">
        <w:rPr>
          <w:rFonts w:ascii="Times New Roman" w:hAnsi="Times New Roman"/>
          <w:sz w:val="24"/>
          <w:szCs w:val="24"/>
        </w:rPr>
        <w:t>Vaisių vartojimo skatinimas</w:t>
      </w:r>
      <w:r w:rsidRPr="00DD242F">
        <w:rPr>
          <w:rFonts w:ascii="Times New Roman" w:hAnsi="Times New Roman"/>
          <w:sz w:val="24"/>
          <w:szCs w:val="24"/>
        </w:rPr>
        <w:t xml:space="preserve"> mokyklose</w:t>
      </w:r>
      <w:r w:rsidR="00404F04" w:rsidRPr="00DD242F">
        <w:rPr>
          <w:rFonts w:ascii="Times New Roman" w:hAnsi="Times New Roman"/>
          <w:sz w:val="24"/>
          <w:szCs w:val="24"/>
        </w:rPr>
        <w:t>“ programa - skatina</w:t>
      </w:r>
      <w:r w:rsidRPr="00DD242F">
        <w:rPr>
          <w:rFonts w:ascii="Times New Roman" w:hAnsi="Times New Roman"/>
          <w:sz w:val="24"/>
          <w:szCs w:val="24"/>
        </w:rPr>
        <w:t xml:space="preserve"> vaikus vertinti vaisius ir daržoves, pr</w:t>
      </w:r>
      <w:r w:rsidR="0043448E" w:rsidRPr="00DD242F">
        <w:rPr>
          <w:rFonts w:ascii="Times New Roman" w:hAnsi="Times New Roman"/>
          <w:sz w:val="24"/>
          <w:szCs w:val="24"/>
        </w:rPr>
        <w:t>atinti jų vartojimą ir ateityje</w:t>
      </w:r>
      <w:r w:rsidR="00DD242F" w:rsidRPr="00DD242F">
        <w:rPr>
          <w:rFonts w:ascii="Times New Roman" w:hAnsi="Times New Roman"/>
          <w:sz w:val="24"/>
          <w:szCs w:val="24"/>
        </w:rPr>
        <w:t>;</w:t>
      </w:r>
    </w:p>
    <w:p w:rsidR="00DA7D52" w:rsidRPr="00DD242F" w:rsidRDefault="00440D92" w:rsidP="00404F04">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2.2.1</w:t>
      </w:r>
      <w:r w:rsidR="00DD242F" w:rsidRPr="00DD242F">
        <w:rPr>
          <w:rFonts w:ascii="Times New Roman" w:hAnsi="Times New Roman"/>
          <w:sz w:val="24"/>
          <w:szCs w:val="24"/>
        </w:rPr>
        <w:t>0. programa ,,Pienas vaikams‘‘ –</w:t>
      </w:r>
      <w:r w:rsidRPr="00DD242F">
        <w:rPr>
          <w:rFonts w:ascii="Times New Roman" w:hAnsi="Times New Roman"/>
          <w:sz w:val="24"/>
          <w:szCs w:val="24"/>
        </w:rPr>
        <w:t xml:space="preserve"> siekiama pagerinti vaikų ir mokinių mitybą, ugdyti pieno produktų vartojimo įpročius, sk</w:t>
      </w:r>
      <w:r w:rsidR="00404F04" w:rsidRPr="00DD242F">
        <w:rPr>
          <w:rFonts w:ascii="Times New Roman" w:hAnsi="Times New Roman"/>
          <w:sz w:val="24"/>
          <w:szCs w:val="24"/>
        </w:rPr>
        <w:t>atinti pieno produktų vartojimą.</w:t>
      </w:r>
    </w:p>
    <w:p w:rsidR="008D56DE" w:rsidRPr="00DD242F" w:rsidRDefault="008D56DE" w:rsidP="00404F04">
      <w:pPr>
        <w:autoSpaceDE w:val="0"/>
        <w:autoSpaceDN w:val="0"/>
        <w:adjustRightInd w:val="0"/>
        <w:spacing w:after="0" w:line="240" w:lineRule="auto"/>
        <w:ind w:firstLine="567"/>
        <w:jc w:val="both"/>
        <w:rPr>
          <w:rFonts w:ascii="Times New Roman" w:hAnsi="Times New Roman"/>
          <w:sz w:val="24"/>
          <w:szCs w:val="24"/>
        </w:rPr>
      </w:pPr>
    </w:p>
    <w:p w:rsidR="00440D92" w:rsidRPr="00DD242F" w:rsidRDefault="00440D92" w:rsidP="006E648C">
      <w:pPr>
        <w:pStyle w:val="prastasistinklapis"/>
        <w:spacing w:before="0" w:beforeAutospacing="0" w:after="0" w:afterAutospacing="0"/>
        <w:jc w:val="center"/>
        <w:rPr>
          <w:b/>
          <w:bCs/>
        </w:rPr>
      </w:pPr>
      <w:r w:rsidRPr="00DD242F">
        <w:rPr>
          <w:b/>
          <w:bCs/>
        </w:rPr>
        <w:t>3. PATVIRTINTŲ ASIGNAVIMŲ PANAUDOJIMAS</w:t>
      </w:r>
    </w:p>
    <w:p w:rsidR="00440D92" w:rsidRPr="00DD242F" w:rsidRDefault="00440D92" w:rsidP="008F4CE1">
      <w:pPr>
        <w:spacing w:after="0" w:line="240" w:lineRule="auto"/>
        <w:ind w:firstLine="709"/>
        <w:jc w:val="both"/>
        <w:rPr>
          <w:rFonts w:ascii="Times New Roman" w:eastAsia="Times New Roman" w:hAnsi="Times New Roman"/>
          <w:sz w:val="24"/>
          <w:szCs w:val="24"/>
          <w:lang w:eastAsia="lt-LT"/>
        </w:rPr>
      </w:pPr>
    </w:p>
    <w:p w:rsidR="00440D92" w:rsidRPr="00DD242F" w:rsidRDefault="00440D92" w:rsidP="00012D39">
      <w:pPr>
        <w:spacing w:after="0" w:line="240" w:lineRule="auto"/>
        <w:ind w:firstLine="567"/>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1462"/>
        <w:gridCol w:w="1462"/>
      </w:tblGrid>
      <w:tr w:rsidR="00DD242F" w:rsidRPr="00DD242F" w:rsidTr="00540CD8">
        <w:tc>
          <w:tcPr>
            <w:tcW w:w="6930" w:type="dxa"/>
            <w:vMerge w:val="restart"/>
            <w:shd w:val="clear" w:color="auto" w:fill="auto"/>
          </w:tcPr>
          <w:p w:rsidR="00440D92" w:rsidRPr="00DD242F" w:rsidRDefault="00EA3BAE" w:rsidP="008F4CE1">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Finansavimo šaltiniai (tūkst. </w:t>
            </w:r>
            <w:r w:rsidR="00440D92" w:rsidRPr="00DD242F">
              <w:rPr>
                <w:rFonts w:ascii="Times New Roman" w:eastAsia="Times New Roman" w:hAnsi="Times New Roman"/>
                <w:sz w:val="24"/>
                <w:szCs w:val="24"/>
                <w:lang w:eastAsia="lt-LT"/>
              </w:rPr>
              <w:t>Eur)</w:t>
            </w:r>
          </w:p>
        </w:tc>
        <w:tc>
          <w:tcPr>
            <w:tcW w:w="1462" w:type="dxa"/>
            <w:shd w:val="clear" w:color="auto" w:fill="auto"/>
          </w:tcPr>
          <w:p w:rsidR="00440D92" w:rsidRPr="00DD242F" w:rsidRDefault="00012D39"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Lėšos (tūkst. Eur</w:t>
            </w:r>
            <w:r w:rsidR="00440D92" w:rsidRPr="00DD242F">
              <w:rPr>
                <w:rFonts w:ascii="Times New Roman" w:eastAsia="Times New Roman" w:hAnsi="Times New Roman"/>
                <w:sz w:val="24"/>
                <w:szCs w:val="24"/>
                <w:lang w:eastAsia="lt-LT"/>
              </w:rPr>
              <w:t xml:space="preserve">) </w:t>
            </w:r>
          </w:p>
        </w:tc>
        <w:tc>
          <w:tcPr>
            <w:tcW w:w="1462"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Lėšos (tūkst.  Eur)</w:t>
            </w:r>
          </w:p>
        </w:tc>
      </w:tr>
      <w:tr w:rsidR="00DD242F" w:rsidRPr="00DD242F" w:rsidTr="00540CD8">
        <w:tc>
          <w:tcPr>
            <w:tcW w:w="6930" w:type="dxa"/>
            <w:vMerge/>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2016 m.</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2017 m.</w:t>
            </w:r>
          </w:p>
        </w:tc>
      </w:tr>
      <w:tr w:rsidR="00DD242F" w:rsidRPr="00DD242F" w:rsidTr="00540CD8">
        <w:tc>
          <w:tcPr>
            <w:tcW w:w="6930"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Savivaldybės biudžeto lėšos</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385,5</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387</w:t>
            </w:r>
            <w:r w:rsidR="00012D39" w:rsidRPr="00DD242F">
              <w:rPr>
                <w:rFonts w:ascii="Times New Roman" w:eastAsia="Times New Roman" w:hAnsi="Times New Roman"/>
                <w:sz w:val="24"/>
                <w:szCs w:val="24"/>
                <w:lang w:eastAsia="lt-LT"/>
              </w:rPr>
              <w:t xml:space="preserve">,5 </w:t>
            </w:r>
          </w:p>
        </w:tc>
      </w:tr>
      <w:tr w:rsidR="00DD242F" w:rsidRPr="00DD242F" w:rsidTr="00540CD8">
        <w:tc>
          <w:tcPr>
            <w:tcW w:w="6930"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Valstybės biudžeto specialioji tikslinė dotacija (mok. krepšelio lėšos)</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464,1</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465</w:t>
            </w:r>
            <w:r w:rsidR="00012D39" w:rsidRPr="00DD242F">
              <w:rPr>
                <w:rFonts w:ascii="Times New Roman" w:eastAsia="Times New Roman" w:hAnsi="Times New Roman"/>
                <w:sz w:val="24"/>
                <w:szCs w:val="24"/>
                <w:lang w:eastAsia="lt-LT"/>
              </w:rPr>
              <w:t xml:space="preserve">,1 </w:t>
            </w:r>
          </w:p>
        </w:tc>
      </w:tr>
      <w:tr w:rsidR="00DD242F" w:rsidRPr="00DD242F" w:rsidTr="00540CD8">
        <w:tc>
          <w:tcPr>
            <w:tcW w:w="6930"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 xml:space="preserve">Kitos lėšos (paramos lėšos, 2 proc. GPM) </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1,86</w:t>
            </w:r>
          </w:p>
        </w:tc>
        <w:tc>
          <w:tcPr>
            <w:tcW w:w="1462" w:type="dxa"/>
            <w:shd w:val="clear" w:color="auto" w:fill="auto"/>
          </w:tcPr>
          <w:p w:rsidR="00440D92" w:rsidRPr="00DD242F" w:rsidRDefault="008C7C31"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1,1</w:t>
            </w:r>
          </w:p>
        </w:tc>
      </w:tr>
      <w:tr w:rsidR="00DD242F" w:rsidRPr="00DD242F" w:rsidTr="00540CD8">
        <w:tc>
          <w:tcPr>
            <w:tcW w:w="6930" w:type="dxa"/>
            <w:shd w:val="clear" w:color="auto" w:fill="auto"/>
          </w:tcPr>
          <w:p w:rsidR="00440D92" w:rsidRPr="00DD242F" w:rsidRDefault="00440D92"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ES lėšos</w:t>
            </w:r>
          </w:p>
        </w:tc>
        <w:tc>
          <w:tcPr>
            <w:tcW w:w="1462" w:type="dxa"/>
            <w:shd w:val="clear" w:color="auto" w:fill="auto"/>
          </w:tcPr>
          <w:p w:rsidR="00440D92" w:rsidRPr="00DD242F" w:rsidRDefault="00054B55"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w:t>
            </w:r>
          </w:p>
        </w:tc>
        <w:tc>
          <w:tcPr>
            <w:tcW w:w="1462" w:type="dxa"/>
            <w:shd w:val="clear" w:color="auto" w:fill="auto"/>
          </w:tcPr>
          <w:p w:rsidR="00440D92" w:rsidRPr="00DD242F" w:rsidRDefault="00054B55" w:rsidP="008F4CE1">
            <w:pPr>
              <w:spacing w:after="0" w:line="240" w:lineRule="auto"/>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w:t>
            </w:r>
          </w:p>
        </w:tc>
      </w:tr>
    </w:tbl>
    <w:p w:rsidR="00DD242F" w:rsidRPr="00DD242F" w:rsidRDefault="00DD242F" w:rsidP="00012D39">
      <w:pPr>
        <w:spacing w:after="0" w:line="240" w:lineRule="auto"/>
        <w:ind w:firstLine="567"/>
        <w:jc w:val="both"/>
        <w:rPr>
          <w:rFonts w:ascii="Times New Roman" w:eastAsia="Times New Roman" w:hAnsi="Times New Roman"/>
          <w:sz w:val="16"/>
          <w:szCs w:val="16"/>
          <w:lang w:eastAsia="lt-LT"/>
        </w:rPr>
      </w:pPr>
    </w:p>
    <w:p w:rsidR="00440D92" w:rsidRPr="00DD242F" w:rsidRDefault="00012D39" w:rsidP="00012D39">
      <w:pPr>
        <w:spacing w:after="0" w:line="240" w:lineRule="auto"/>
        <w:ind w:firstLine="567"/>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3.2 s</w:t>
      </w:r>
      <w:r w:rsidR="00440D92" w:rsidRPr="00DD242F">
        <w:rPr>
          <w:rFonts w:ascii="Times New Roman" w:eastAsia="Times New Roman" w:hAnsi="Times New Roman"/>
          <w:sz w:val="24"/>
          <w:szCs w:val="24"/>
          <w:lang w:eastAsia="lt-LT"/>
        </w:rPr>
        <w:t>peciali tikslinė dotac</w:t>
      </w:r>
      <w:r w:rsidR="00FC6E69" w:rsidRPr="00DD242F">
        <w:rPr>
          <w:rFonts w:ascii="Times New Roman" w:eastAsia="Times New Roman" w:hAnsi="Times New Roman"/>
          <w:sz w:val="24"/>
          <w:szCs w:val="24"/>
          <w:lang w:eastAsia="lt-LT"/>
        </w:rPr>
        <w:t xml:space="preserve">ija M. Tiškevičiūtės mokyklai </w:t>
      </w:r>
      <w:r w:rsidRPr="00DD242F">
        <w:rPr>
          <w:rFonts w:ascii="Times New Roman" w:eastAsia="Times New Roman" w:hAnsi="Times New Roman"/>
          <w:sz w:val="24"/>
          <w:szCs w:val="24"/>
          <w:lang w:eastAsia="lt-LT"/>
        </w:rPr>
        <w:t xml:space="preserve">- </w:t>
      </w:r>
      <w:r w:rsidR="00FC6E69" w:rsidRPr="00DD242F">
        <w:rPr>
          <w:rFonts w:ascii="Times New Roman" w:eastAsia="Times New Roman" w:hAnsi="Times New Roman"/>
          <w:sz w:val="24"/>
          <w:szCs w:val="24"/>
          <w:lang w:eastAsia="lt-LT"/>
        </w:rPr>
        <w:t>54,8</w:t>
      </w:r>
      <w:r w:rsidRPr="00DD242F">
        <w:rPr>
          <w:rFonts w:ascii="Times New Roman" w:eastAsia="Times New Roman" w:hAnsi="Times New Roman"/>
          <w:sz w:val="24"/>
          <w:szCs w:val="24"/>
          <w:lang w:eastAsia="lt-LT"/>
        </w:rPr>
        <w:t xml:space="preserve"> (tūkst. Eur);</w:t>
      </w:r>
    </w:p>
    <w:p w:rsidR="00440D92" w:rsidRPr="00DD242F" w:rsidRDefault="00012D39" w:rsidP="00012D39">
      <w:pPr>
        <w:spacing w:after="0" w:line="240" w:lineRule="auto"/>
        <w:ind w:firstLine="567"/>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3.3. s</w:t>
      </w:r>
      <w:r w:rsidR="00440D92" w:rsidRPr="00DD242F">
        <w:rPr>
          <w:rFonts w:ascii="Times New Roman" w:eastAsia="Times New Roman" w:hAnsi="Times New Roman"/>
          <w:sz w:val="24"/>
          <w:szCs w:val="24"/>
          <w:lang w:eastAsia="lt-LT"/>
        </w:rPr>
        <w:t>pecial</w:t>
      </w:r>
      <w:r w:rsidR="00D455EF" w:rsidRPr="00DD242F">
        <w:rPr>
          <w:rFonts w:ascii="Times New Roman" w:eastAsia="Times New Roman" w:hAnsi="Times New Roman"/>
          <w:sz w:val="24"/>
          <w:szCs w:val="24"/>
          <w:lang w:eastAsia="lt-LT"/>
        </w:rPr>
        <w:t xml:space="preserve">iosios programos - </w:t>
      </w:r>
      <w:r w:rsidR="00FC6E69" w:rsidRPr="00DD242F">
        <w:rPr>
          <w:rFonts w:ascii="Times New Roman" w:eastAsia="Times New Roman" w:hAnsi="Times New Roman"/>
          <w:sz w:val="24"/>
          <w:szCs w:val="24"/>
          <w:lang w:eastAsia="lt-LT"/>
        </w:rPr>
        <w:t xml:space="preserve">tėvų lėšos </w:t>
      </w:r>
      <w:r w:rsidRPr="00DD242F">
        <w:rPr>
          <w:rFonts w:ascii="Times New Roman" w:eastAsia="Times New Roman" w:hAnsi="Times New Roman"/>
          <w:sz w:val="24"/>
          <w:szCs w:val="24"/>
          <w:lang w:eastAsia="lt-LT"/>
        </w:rPr>
        <w:t>-</w:t>
      </w:r>
      <w:r w:rsidR="00D455EF" w:rsidRPr="00DD242F">
        <w:rPr>
          <w:rFonts w:ascii="Times New Roman" w:eastAsia="Times New Roman" w:hAnsi="Times New Roman"/>
          <w:sz w:val="24"/>
          <w:szCs w:val="24"/>
          <w:lang w:eastAsia="lt-LT"/>
        </w:rPr>
        <w:t xml:space="preserve"> </w:t>
      </w:r>
      <w:r w:rsidR="00FC6E69" w:rsidRPr="00DD242F">
        <w:rPr>
          <w:rFonts w:ascii="Times New Roman" w:eastAsia="Times New Roman" w:hAnsi="Times New Roman"/>
          <w:sz w:val="24"/>
          <w:szCs w:val="24"/>
          <w:lang w:eastAsia="lt-LT"/>
        </w:rPr>
        <w:t>48,27</w:t>
      </w:r>
      <w:r w:rsidRPr="00DD242F">
        <w:rPr>
          <w:rFonts w:ascii="Times New Roman" w:eastAsia="Times New Roman" w:hAnsi="Times New Roman"/>
          <w:sz w:val="24"/>
          <w:szCs w:val="24"/>
          <w:lang w:eastAsia="lt-LT"/>
        </w:rPr>
        <w:t xml:space="preserve"> (tūkst. Eur);</w:t>
      </w:r>
    </w:p>
    <w:p w:rsidR="00440D92" w:rsidRPr="00DD242F" w:rsidRDefault="00012D39" w:rsidP="00012D39">
      <w:pPr>
        <w:spacing w:after="0" w:line="240" w:lineRule="auto"/>
        <w:ind w:firstLine="567"/>
        <w:jc w:val="both"/>
        <w:rPr>
          <w:rFonts w:ascii="Times New Roman" w:eastAsia="Times New Roman" w:hAnsi="Times New Roman"/>
          <w:sz w:val="24"/>
          <w:szCs w:val="24"/>
          <w:lang w:eastAsia="lt-LT"/>
        </w:rPr>
      </w:pPr>
      <w:r w:rsidRPr="00DD242F">
        <w:rPr>
          <w:rFonts w:ascii="Times New Roman" w:eastAsia="Times New Roman" w:hAnsi="Times New Roman"/>
          <w:sz w:val="24"/>
          <w:szCs w:val="24"/>
          <w:lang w:eastAsia="lt-LT"/>
        </w:rPr>
        <w:t>3.4. s</w:t>
      </w:r>
      <w:r w:rsidR="00440D92" w:rsidRPr="00DD242F">
        <w:rPr>
          <w:rFonts w:ascii="Times New Roman" w:eastAsia="Times New Roman" w:hAnsi="Times New Roman"/>
          <w:sz w:val="24"/>
          <w:szCs w:val="24"/>
          <w:lang w:eastAsia="lt-LT"/>
        </w:rPr>
        <w:t xml:space="preserve">ocialinės paramos </w:t>
      </w:r>
      <w:r w:rsidR="00FC6E69" w:rsidRPr="00DD242F">
        <w:rPr>
          <w:rFonts w:ascii="Times New Roman" w:eastAsia="Times New Roman" w:hAnsi="Times New Roman"/>
          <w:sz w:val="24"/>
          <w:szCs w:val="24"/>
          <w:lang w:eastAsia="lt-LT"/>
        </w:rPr>
        <w:t xml:space="preserve">mokiniams organizavimo lėšos </w:t>
      </w:r>
      <w:r w:rsidR="00D455EF" w:rsidRPr="00DD242F">
        <w:rPr>
          <w:rFonts w:ascii="Times New Roman" w:eastAsia="Times New Roman" w:hAnsi="Times New Roman"/>
          <w:sz w:val="24"/>
          <w:szCs w:val="24"/>
          <w:lang w:eastAsia="lt-LT"/>
        </w:rPr>
        <w:t xml:space="preserve">- </w:t>
      </w:r>
      <w:r w:rsidR="00FC6E69" w:rsidRPr="00DD242F">
        <w:rPr>
          <w:rFonts w:ascii="Times New Roman" w:eastAsia="Times New Roman" w:hAnsi="Times New Roman"/>
          <w:sz w:val="24"/>
          <w:szCs w:val="24"/>
          <w:lang w:eastAsia="lt-LT"/>
        </w:rPr>
        <w:t>2,7</w:t>
      </w:r>
      <w:r w:rsidR="00440D92" w:rsidRPr="00DD242F">
        <w:rPr>
          <w:rFonts w:ascii="Times New Roman" w:eastAsia="Times New Roman" w:hAnsi="Times New Roman"/>
          <w:sz w:val="24"/>
          <w:szCs w:val="24"/>
          <w:lang w:eastAsia="lt-LT"/>
        </w:rPr>
        <w:t xml:space="preserve"> (tūkst. Eur).</w:t>
      </w:r>
    </w:p>
    <w:p w:rsidR="00440D92" w:rsidRPr="00DD242F" w:rsidRDefault="00440D92" w:rsidP="00012D39">
      <w:pPr>
        <w:spacing w:after="0" w:line="240" w:lineRule="auto"/>
        <w:ind w:firstLine="567"/>
        <w:jc w:val="both"/>
        <w:rPr>
          <w:rFonts w:ascii="Times New Roman" w:eastAsia="Times New Roman" w:hAnsi="Times New Roman"/>
          <w:sz w:val="24"/>
          <w:szCs w:val="24"/>
          <w:lang w:eastAsia="lt-LT"/>
        </w:rPr>
      </w:pPr>
    </w:p>
    <w:p w:rsidR="00440D92" w:rsidRPr="00DD242F" w:rsidRDefault="00440D92" w:rsidP="006E648C">
      <w:pPr>
        <w:spacing w:after="0" w:line="240" w:lineRule="auto"/>
        <w:jc w:val="center"/>
        <w:rPr>
          <w:rFonts w:ascii="Times New Roman" w:eastAsia="Times New Roman" w:hAnsi="Times New Roman"/>
          <w:b/>
          <w:bCs/>
          <w:sz w:val="24"/>
          <w:szCs w:val="24"/>
          <w:lang w:eastAsia="lt-LT"/>
        </w:rPr>
      </w:pPr>
      <w:r w:rsidRPr="00DD242F">
        <w:rPr>
          <w:rFonts w:ascii="Times New Roman" w:eastAsia="Times New Roman" w:hAnsi="Times New Roman"/>
          <w:b/>
          <w:bCs/>
          <w:sz w:val="24"/>
          <w:szCs w:val="24"/>
          <w:lang w:eastAsia="lt-LT"/>
        </w:rPr>
        <w:t>4. PROBLEMOS, PASTABOS, PASIŪLYMAI</w:t>
      </w:r>
    </w:p>
    <w:p w:rsidR="00440D92" w:rsidRPr="00DD242F" w:rsidRDefault="00440D92" w:rsidP="008F4CE1">
      <w:pPr>
        <w:autoSpaceDE w:val="0"/>
        <w:autoSpaceDN w:val="0"/>
        <w:adjustRightInd w:val="0"/>
        <w:spacing w:after="0" w:line="240" w:lineRule="auto"/>
        <w:jc w:val="both"/>
        <w:rPr>
          <w:rFonts w:ascii="Times New Roman" w:hAnsi="Times New Roman"/>
          <w:sz w:val="24"/>
          <w:szCs w:val="24"/>
        </w:rPr>
      </w:pPr>
    </w:p>
    <w:p w:rsidR="00440D92" w:rsidRPr="00DD242F" w:rsidRDefault="00440D92" w:rsidP="00D455EF">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 xml:space="preserve">Mokyklos patalpos iš dalies atitinka mokyklos poreikius ir higienos reikalavimus. 2014 m. birželio 25 d. buvo kreiptasi į Klaipėdos visuomenės sveikatos centro Kretingos skyrių dėl leidimo – higienos paso mokyklai išdavimo. Leidimas – higienos pasas išduotas ugdymo veiklai, kuri organizuojama </w:t>
      </w:r>
      <w:r w:rsidR="00600320">
        <w:rPr>
          <w:rFonts w:ascii="Times New Roman" w:hAnsi="Times New Roman"/>
          <w:sz w:val="24"/>
          <w:szCs w:val="24"/>
        </w:rPr>
        <w:t xml:space="preserve">Kretingos </w:t>
      </w:r>
      <w:r w:rsidRPr="00DD242F">
        <w:rPr>
          <w:rFonts w:ascii="Times New Roman" w:hAnsi="Times New Roman"/>
          <w:sz w:val="24"/>
          <w:szCs w:val="24"/>
        </w:rPr>
        <w:t xml:space="preserve">Jurgio Pabrėžos </w:t>
      </w:r>
      <w:r w:rsidR="00600320">
        <w:rPr>
          <w:rFonts w:ascii="Times New Roman" w:hAnsi="Times New Roman"/>
          <w:sz w:val="24"/>
          <w:szCs w:val="24"/>
        </w:rPr>
        <w:t xml:space="preserve">universitetinės </w:t>
      </w:r>
      <w:r w:rsidRPr="00DD242F">
        <w:rPr>
          <w:rFonts w:ascii="Times New Roman" w:hAnsi="Times New Roman"/>
          <w:sz w:val="24"/>
          <w:szCs w:val="24"/>
        </w:rPr>
        <w:t>gimnazijos patalpose, pradinė</w:t>
      </w:r>
      <w:r w:rsidR="00D455EF" w:rsidRPr="00DD242F">
        <w:rPr>
          <w:rFonts w:ascii="Times New Roman" w:hAnsi="Times New Roman"/>
          <w:sz w:val="24"/>
          <w:szCs w:val="24"/>
        </w:rPr>
        <w:t>se klasėse, adresu Savanorių g.</w:t>
      </w:r>
      <w:r w:rsidRPr="00DD242F">
        <w:rPr>
          <w:rFonts w:ascii="Times New Roman" w:hAnsi="Times New Roman"/>
          <w:sz w:val="24"/>
          <w:szCs w:val="24"/>
        </w:rPr>
        <w:t xml:space="preserve"> 56. Marijos Tiškevičiūtės mokyk</w:t>
      </w:r>
      <w:r w:rsidR="00EA3BAE">
        <w:rPr>
          <w:rFonts w:ascii="Times New Roman" w:hAnsi="Times New Roman"/>
          <w:sz w:val="24"/>
          <w:szCs w:val="24"/>
        </w:rPr>
        <w:t xml:space="preserve">loje, adresu Savanorių g. 58, </w:t>
      </w:r>
      <w:r w:rsidR="00D455EF" w:rsidRPr="00DD242F">
        <w:rPr>
          <w:rFonts w:ascii="Times New Roman" w:hAnsi="Times New Roman"/>
          <w:sz w:val="24"/>
          <w:szCs w:val="24"/>
        </w:rPr>
        <w:t>vykdomai veiklai leidimas -</w:t>
      </w:r>
      <w:r w:rsidRPr="00DD242F">
        <w:rPr>
          <w:rFonts w:ascii="Times New Roman" w:hAnsi="Times New Roman"/>
          <w:sz w:val="24"/>
          <w:szCs w:val="24"/>
        </w:rPr>
        <w:t xml:space="preserve"> higienos pasas neišduotas, neatitinkant higienos normos reikalavimams.</w:t>
      </w:r>
    </w:p>
    <w:p w:rsidR="00440D92" w:rsidRPr="00DD242F" w:rsidRDefault="00440D92" w:rsidP="00D455EF">
      <w:pPr>
        <w:autoSpaceDE w:val="0"/>
        <w:autoSpaceDN w:val="0"/>
        <w:adjustRightInd w:val="0"/>
        <w:spacing w:after="0" w:line="240" w:lineRule="auto"/>
        <w:ind w:firstLine="567"/>
        <w:jc w:val="both"/>
        <w:rPr>
          <w:rFonts w:ascii="Times New Roman" w:hAnsi="Times New Roman"/>
          <w:sz w:val="24"/>
          <w:szCs w:val="24"/>
        </w:rPr>
      </w:pPr>
      <w:r w:rsidRPr="00DD242F">
        <w:rPr>
          <w:rFonts w:ascii="Times New Roman" w:hAnsi="Times New Roman"/>
          <w:sz w:val="24"/>
          <w:szCs w:val="24"/>
        </w:rPr>
        <w:t xml:space="preserve">Būtina </w:t>
      </w:r>
      <w:r w:rsidR="00D81539" w:rsidRPr="00DD242F">
        <w:rPr>
          <w:rFonts w:ascii="Times New Roman" w:hAnsi="Times New Roman"/>
          <w:sz w:val="24"/>
          <w:szCs w:val="24"/>
        </w:rPr>
        <w:t>tęsti mokyklos renovaciją</w:t>
      </w:r>
      <w:r w:rsidRPr="00DD242F">
        <w:rPr>
          <w:rFonts w:ascii="Times New Roman" w:hAnsi="Times New Roman"/>
          <w:sz w:val="24"/>
          <w:szCs w:val="24"/>
        </w:rPr>
        <w:t>, pakeisti vamzdynus ir santechninius mazgus</w:t>
      </w:r>
      <w:r w:rsidR="00D455EF" w:rsidRPr="00DD242F">
        <w:rPr>
          <w:rFonts w:ascii="Times New Roman" w:hAnsi="Times New Roman"/>
          <w:sz w:val="24"/>
          <w:szCs w:val="24"/>
        </w:rPr>
        <w:t xml:space="preserve"> ikimokyklinio ugdymo grupėje.</w:t>
      </w:r>
      <w:r w:rsidR="00213741" w:rsidRPr="00DD242F">
        <w:rPr>
          <w:rFonts w:ascii="Times New Roman" w:hAnsi="Times New Roman"/>
          <w:sz w:val="24"/>
          <w:szCs w:val="24"/>
        </w:rPr>
        <w:t xml:space="preserve"> B</w:t>
      </w:r>
      <w:r w:rsidRPr="00DD242F">
        <w:rPr>
          <w:rFonts w:ascii="Times New Roman" w:hAnsi="Times New Roman"/>
          <w:sz w:val="24"/>
          <w:szCs w:val="24"/>
        </w:rPr>
        <w:t xml:space="preserve">endrabučio patalpas perplanavus pritaikyti mokiniams, turintiems specialiuosius ugdymo(si) poreikius. Įrengti įvažiavimą </w:t>
      </w:r>
      <w:r w:rsidR="00EA3BAE">
        <w:rPr>
          <w:rFonts w:ascii="Times New Roman" w:hAnsi="Times New Roman"/>
          <w:sz w:val="24"/>
          <w:szCs w:val="24"/>
        </w:rPr>
        <w:t>(</w:t>
      </w:r>
      <w:r w:rsidRPr="00DD242F">
        <w:rPr>
          <w:rFonts w:ascii="Times New Roman" w:hAnsi="Times New Roman"/>
          <w:sz w:val="24"/>
          <w:szCs w:val="24"/>
        </w:rPr>
        <w:t>rampą</w:t>
      </w:r>
      <w:r w:rsidR="00EA3BAE">
        <w:rPr>
          <w:rFonts w:ascii="Times New Roman" w:hAnsi="Times New Roman"/>
          <w:sz w:val="24"/>
          <w:szCs w:val="24"/>
        </w:rPr>
        <w:t>)</w:t>
      </w:r>
      <w:r w:rsidRPr="00DD242F">
        <w:rPr>
          <w:rFonts w:ascii="Times New Roman" w:hAnsi="Times New Roman"/>
          <w:sz w:val="24"/>
          <w:szCs w:val="24"/>
        </w:rPr>
        <w:t xml:space="preserve"> į mokyklą, vaikams su judėjimo negalia.</w:t>
      </w:r>
      <w:r w:rsidR="0006442E" w:rsidRPr="00DD242F">
        <w:rPr>
          <w:rFonts w:ascii="Times New Roman" w:hAnsi="Times New Roman"/>
          <w:sz w:val="24"/>
          <w:szCs w:val="24"/>
        </w:rPr>
        <w:t xml:space="preserve"> Pašalinti trūkumus vaikų žaidimų aikštelėse, sutvarkyti mokyklos kiemą.</w:t>
      </w:r>
    </w:p>
    <w:p w:rsidR="00440D92" w:rsidRPr="00DD242F" w:rsidRDefault="00440D92" w:rsidP="008F4CE1">
      <w:pPr>
        <w:spacing w:after="0" w:line="240" w:lineRule="auto"/>
        <w:jc w:val="both"/>
        <w:rPr>
          <w:rFonts w:ascii="Times New Roman" w:eastAsia="Times New Roman" w:hAnsi="Times New Roman"/>
          <w:b/>
          <w:bCs/>
          <w:sz w:val="24"/>
          <w:szCs w:val="24"/>
          <w:lang w:eastAsia="lt-LT"/>
        </w:rPr>
      </w:pPr>
    </w:p>
    <w:p w:rsidR="00440D92" w:rsidRPr="00DD242F" w:rsidRDefault="00440D92" w:rsidP="008F4CE1">
      <w:pPr>
        <w:spacing w:after="0" w:line="240" w:lineRule="auto"/>
        <w:jc w:val="both"/>
        <w:rPr>
          <w:rFonts w:ascii="Times New Roman" w:eastAsia="Times New Roman" w:hAnsi="Times New Roman"/>
          <w:b/>
          <w:bCs/>
          <w:sz w:val="24"/>
          <w:szCs w:val="24"/>
          <w:lang w:eastAsia="lt-LT"/>
        </w:rPr>
      </w:pPr>
    </w:p>
    <w:p w:rsidR="00440D92" w:rsidRPr="00DD242F" w:rsidRDefault="00440D92" w:rsidP="008F4CE1">
      <w:pPr>
        <w:tabs>
          <w:tab w:val="left" w:pos="6946"/>
        </w:tabs>
        <w:spacing w:after="0" w:line="240" w:lineRule="auto"/>
        <w:jc w:val="both"/>
        <w:rPr>
          <w:rFonts w:ascii="Times New Roman" w:eastAsia="Times New Roman" w:hAnsi="Times New Roman"/>
          <w:bCs/>
          <w:sz w:val="24"/>
          <w:szCs w:val="24"/>
          <w:lang w:eastAsia="lt-LT"/>
        </w:rPr>
      </w:pPr>
      <w:r w:rsidRPr="00DD242F">
        <w:rPr>
          <w:rFonts w:ascii="Times New Roman" w:eastAsia="Times New Roman" w:hAnsi="Times New Roman"/>
          <w:bCs/>
          <w:sz w:val="24"/>
          <w:szCs w:val="24"/>
          <w:lang w:eastAsia="lt-LT"/>
        </w:rPr>
        <w:t>Direktorė</w:t>
      </w:r>
      <w:r w:rsidRPr="00DD242F">
        <w:rPr>
          <w:rFonts w:ascii="Times New Roman" w:eastAsia="Times New Roman" w:hAnsi="Times New Roman"/>
          <w:bCs/>
          <w:sz w:val="24"/>
          <w:szCs w:val="24"/>
          <w:lang w:eastAsia="lt-LT"/>
        </w:rPr>
        <w:tab/>
      </w:r>
      <w:r w:rsidR="00D455EF" w:rsidRPr="00DD242F">
        <w:rPr>
          <w:rFonts w:ascii="Times New Roman" w:eastAsia="Times New Roman" w:hAnsi="Times New Roman"/>
          <w:bCs/>
          <w:sz w:val="24"/>
          <w:szCs w:val="24"/>
          <w:lang w:eastAsia="lt-LT"/>
        </w:rPr>
        <w:tab/>
      </w:r>
      <w:r w:rsidRPr="00DD242F">
        <w:rPr>
          <w:rFonts w:ascii="Times New Roman" w:eastAsia="Times New Roman" w:hAnsi="Times New Roman"/>
          <w:bCs/>
          <w:sz w:val="24"/>
          <w:szCs w:val="24"/>
          <w:lang w:eastAsia="lt-LT"/>
        </w:rPr>
        <w:t>Ieva Rukšienė</w:t>
      </w:r>
    </w:p>
    <w:p w:rsidR="00440D92" w:rsidRPr="00DD242F" w:rsidRDefault="00440D92" w:rsidP="008F4CE1">
      <w:pPr>
        <w:tabs>
          <w:tab w:val="left" w:pos="6946"/>
        </w:tabs>
        <w:spacing w:after="0" w:line="240" w:lineRule="auto"/>
        <w:jc w:val="both"/>
        <w:rPr>
          <w:rFonts w:ascii="Times New Roman" w:eastAsia="Times New Roman" w:hAnsi="Times New Roman"/>
          <w:bCs/>
          <w:sz w:val="24"/>
          <w:szCs w:val="24"/>
          <w:lang w:eastAsia="lt-LT"/>
        </w:rPr>
      </w:pPr>
    </w:p>
    <w:p w:rsidR="00440D92" w:rsidRPr="00DD242F" w:rsidRDefault="00440D92" w:rsidP="008F4CE1">
      <w:pPr>
        <w:tabs>
          <w:tab w:val="left" w:pos="6946"/>
        </w:tabs>
        <w:spacing w:after="0" w:line="240" w:lineRule="auto"/>
        <w:jc w:val="both"/>
        <w:rPr>
          <w:rFonts w:ascii="Times New Roman" w:eastAsia="Times New Roman" w:hAnsi="Times New Roman"/>
          <w:bCs/>
          <w:sz w:val="24"/>
          <w:szCs w:val="24"/>
          <w:lang w:eastAsia="lt-LT"/>
        </w:rPr>
      </w:pPr>
    </w:p>
    <w:p w:rsidR="00440D92" w:rsidRPr="00DD242F" w:rsidRDefault="00440D92" w:rsidP="008F4CE1">
      <w:pPr>
        <w:spacing w:after="0" w:line="240" w:lineRule="auto"/>
        <w:jc w:val="both"/>
        <w:rPr>
          <w:rFonts w:ascii="Times New Roman" w:hAnsi="Times New Roman"/>
          <w:sz w:val="24"/>
          <w:szCs w:val="24"/>
        </w:rPr>
      </w:pPr>
      <w:r w:rsidRPr="00DD242F">
        <w:rPr>
          <w:rFonts w:ascii="Times New Roman" w:hAnsi="Times New Roman"/>
          <w:sz w:val="24"/>
          <w:szCs w:val="24"/>
        </w:rPr>
        <w:t>PRITARTA</w:t>
      </w:r>
    </w:p>
    <w:p w:rsidR="00440D92" w:rsidRPr="00DD242F" w:rsidRDefault="00440D92" w:rsidP="008F4CE1">
      <w:pPr>
        <w:spacing w:after="0" w:line="240" w:lineRule="auto"/>
        <w:jc w:val="both"/>
        <w:rPr>
          <w:rFonts w:ascii="Times New Roman" w:hAnsi="Times New Roman"/>
          <w:sz w:val="24"/>
          <w:szCs w:val="24"/>
        </w:rPr>
      </w:pPr>
      <w:r w:rsidRPr="00DD242F">
        <w:rPr>
          <w:rFonts w:ascii="Times New Roman" w:hAnsi="Times New Roman"/>
          <w:sz w:val="24"/>
          <w:szCs w:val="24"/>
        </w:rPr>
        <w:t>Kretingos Marijos Tiškevičiūtės mokyklos</w:t>
      </w:r>
    </w:p>
    <w:p w:rsidR="00440D92" w:rsidRPr="00DD242F" w:rsidRDefault="00256509" w:rsidP="008F4CE1">
      <w:pPr>
        <w:spacing w:after="0" w:line="240" w:lineRule="auto"/>
        <w:jc w:val="both"/>
        <w:rPr>
          <w:rFonts w:ascii="Times New Roman" w:hAnsi="Times New Roman"/>
          <w:sz w:val="24"/>
          <w:szCs w:val="24"/>
        </w:rPr>
      </w:pPr>
      <w:r w:rsidRPr="00DD242F">
        <w:rPr>
          <w:rFonts w:ascii="Times New Roman" w:hAnsi="Times New Roman"/>
          <w:sz w:val="24"/>
          <w:szCs w:val="24"/>
        </w:rPr>
        <w:t>tarybos 2018 m. sausio</w:t>
      </w:r>
      <w:r w:rsidR="00440D92" w:rsidRPr="00DD242F">
        <w:rPr>
          <w:rFonts w:ascii="Times New Roman" w:hAnsi="Times New Roman"/>
          <w:sz w:val="24"/>
          <w:szCs w:val="24"/>
        </w:rPr>
        <w:t xml:space="preserve"> </w:t>
      </w:r>
      <w:r w:rsidR="00D455EF" w:rsidRPr="00DD242F">
        <w:rPr>
          <w:rFonts w:ascii="Times New Roman" w:hAnsi="Times New Roman"/>
          <w:sz w:val="24"/>
          <w:szCs w:val="24"/>
        </w:rPr>
        <w:t>24</w:t>
      </w:r>
      <w:r w:rsidR="00440D92" w:rsidRPr="00DD242F">
        <w:rPr>
          <w:rFonts w:ascii="Times New Roman" w:hAnsi="Times New Roman"/>
          <w:sz w:val="24"/>
          <w:szCs w:val="24"/>
        </w:rPr>
        <w:t xml:space="preserve"> d. </w:t>
      </w:r>
    </w:p>
    <w:p w:rsidR="00440D92" w:rsidRPr="00DD242F" w:rsidRDefault="00440D92" w:rsidP="008F4CE1">
      <w:pPr>
        <w:spacing w:after="0" w:line="240" w:lineRule="auto"/>
        <w:jc w:val="both"/>
        <w:rPr>
          <w:rFonts w:ascii="Times New Roman" w:hAnsi="Times New Roman"/>
          <w:sz w:val="24"/>
          <w:szCs w:val="24"/>
        </w:rPr>
      </w:pPr>
      <w:r w:rsidRPr="00DD242F">
        <w:rPr>
          <w:rFonts w:ascii="Times New Roman" w:hAnsi="Times New Roman"/>
          <w:sz w:val="24"/>
          <w:szCs w:val="24"/>
        </w:rPr>
        <w:t>protokolu Nr.</w:t>
      </w:r>
      <w:r w:rsidR="003E604F">
        <w:rPr>
          <w:rFonts w:ascii="Times New Roman" w:hAnsi="Times New Roman"/>
          <w:sz w:val="24"/>
          <w:szCs w:val="24"/>
        </w:rPr>
        <w:t xml:space="preserve"> </w:t>
      </w:r>
      <w:r w:rsidRPr="00DD242F">
        <w:rPr>
          <w:rFonts w:ascii="Times New Roman" w:hAnsi="Times New Roman"/>
          <w:sz w:val="24"/>
          <w:szCs w:val="24"/>
        </w:rPr>
        <w:t xml:space="preserve">V2-1 </w:t>
      </w:r>
    </w:p>
    <w:p w:rsidR="00440D92" w:rsidRPr="00DD242F" w:rsidRDefault="00440D92" w:rsidP="008F4CE1">
      <w:pPr>
        <w:spacing w:line="240" w:lineRule="auto"/>
        <w:jc w:val="both"/>
        <w:rPr>
          <w:rFonts w:ascii="Times New Roman" w:hAnsi="Times New Roman"/>
          <w:sz w:val="24"/>
          <w:szCs w:val="24"/>
        </w:rPr>
      </w:pPr>
    </w:p>
    <w:p w:rsidR="00BE2D0F" w:rsidRPr="00DD242F" w:rsidRDefault="00BE2D0F" w:rsidP="008F4CE1">
      <w:pPr>
        <w:spacing w:line="240" w:lineRule="auto"/>
        <w:jc w:val="both"/>
        <w:rPr>
          <w:rFonts w:ascii="Times New Roman" w:hAnsi="Times New Roman"/>
          <w:sz w:val="24"/>
          <w:szCs w:val="24"/>
        </w:rPr>
      </w:pPr>
    </w:p>
    <w:sectPr w:rsidR="00BE2D0F" w:rsidRPr="00DD242F" w:rsidSect="00BD1771">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215" w:rsidRDefault="00C91215">
      <w:pPr>
        <w:spacing w:after="0" w:line="240" w:lineRule="auto"/>
      </w:pPr>
      <w:r>
        <w:separator/>
      </w:r>
    </w:p>
  </w:endnote>
  <w:endnote w:type="continuationSeparator" w:id="0">
    <w:p w:rsidR="00C91215" w:rsidRDefault="00C91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mn-ea">
    <w:panose1 w:val="00000000000000000000"/>
    <w:charset w:val="00"/>
    <w:family w:val="roman"/>
    <w:notTrueType/>
    <w:pitch w:val="default"/>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215" w:rsidRDefault="00C91215">
      <w:pPr>
        <w:spacing w:after="0" w:line="240" w:lineRule="auto"/>
      </w:pPr>
      <w:r>
        <w:separator/>
      </w:r>
    </w:p>
  </w:footnote>
  <w:footnote w:type="continuationSeparator" w:id="0">
    <w:p w:rsidR="00C91215" w:rsidRDefault="00C912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440D92" w:rsidP="00B8786E">
    <w:pPr>
      <w:pStyle w:val="Antrats"/>
      <w:jc w:val="center"/>
    </w:pPr>
    <w:r>
      <w:fldChar w:fldCharType="begin"/>
    </w:r>
    <w:r>
      <w:instrText>PAGE   \* MERGEFORMAT</w:instrText>
    </w:r>
    <w:r>
      <w:fldChar w:fldCharType="separate"/>
    </w:r>
    <w:r w:rsidR="00EF7132">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38F2"/>
    <w:multiLevelType w:val="hybridMultilevel"/>
    <w:tmpl w:val="C210728E"/>
    <w:lvl w:ilvl="0" w:tplc="275E9066">
      <w:start w:val="1"/>
      <w:numFmt w:val="bullet"/>
      <w:lvlText w:val="•"/>
      <w:lvlJc w:val="left"/>
      <w:pPr>
        <w:tabs>
          <w:tab w:val="num" w:pos="720"/>
        </w:tabs>
        <w:ind w:left="720" w:hanging="360"/>
      </w:pPr>
      <w:rPr>
        <w:rFonts w:ascii="Arial" w:hAnsi="Arial" w:hint="default"/>
      </w:rPr>
    </w:lvl>
    <w:lvl w:ilvl="1" w:tplc="22569AAC" w:tentative="1">
      <w:start w:val="1"/>
      <w:numFmt w:val="bullet"/>
      <w:lvlText w:val="•"/>
      <w:lvlJc w:val="left"/>
      <w:pPr>
        <w:tabs>
          <w:tab w:val="num" w:pos="1440"/>
        </w:tabs>
        <w:ind w:left="1440" w:hanging="360"/>
      </w:pPr>
      <w:rPr>
        <w:rFonts w:ascii="Arial" w:hAnsi="Arial" w:hint="default"/>
      </w:rPr>
    </w:lvl>
    <w:lvl w:ilvl="2" w:tplc="5C5CB6EE" w:tentative="1">
      <w:start w:val="1"/>
      <w:numFmt w:val="bullet"/>
      <w:lvlText w:val="•"/>
      <w:lvlJc w:val="left"/>
      <w:pPr>
        <w:tabs>
          <w:tab w:val="num" w:pos="2160"/>
        </w:tabs>
        <w:ind w:left="2160" w:hanging="360"/>
      </w:pPr>
      <w:rPr>
        <w:rFonts w:ascii="Arial" w:hAnsi="Arial" w:hint="default"/>
      </w:rPr>
    </w:lvl>
    <w:lvl w:ilvl="3" w:tplc="51849FFC" w:tentative="1">
      <w:start w:val="1"/>
      <w:numFmt w:val="bullet"/>
      <w:lvlText w:val="•"/>
      <w:lvlJc w:val="left"/>
      <w:pPr>
        <w:tabs>
          <w:tab w:val="num" w:pos="2880"/>
        </w:tabs>
        <w:ind w:left="2880" w:hanging="360"/>
      </w:pPr>
      <w:rPr>
        <w:rFonts w:ascii="Arial" w:hAnsi="Arial" w:hint="default"/>
      </w:rPr>
    </w:lvl>
    <w:lvl w:ilvl="4" w:tplc="F0B884CE" w:tentative="1">
      <w:start w:val="1"/>
      <w:numFmt w:val="bullet"/>
      <w:lvlText w:val="•"/>
      <w:lvlJc w:val="left"/>
      <w:pPr>
        <w:tabs>
          <w:tab w:val="num" w:pos="3600"/>
        </w:tabs>
        <w:ind w:left="3600" w:hanging="360"/>
      </w:pPr>
      <w:rPr>
        <w:rFonts w:ascii="Arial" w:hAnsi="Arial" w:hint="default"/>
      </w:rPr>
    </w:lvl>
    <w:lvl w:ilvl="5" w:tplc="6F2ED126" w:tentative="1">
      <w:start w:val="1"/>
      <w:numFmt w:val="bullet"/>
      <w:lvlText w:val="•"/>
      <w:lvlJc w:val="left"/>
      <w:pPr>
        <w:tabs>
          <w:tab w:val="num" w:pos="4320"/>
        </w:tabs>
        <w:ind w:left="4320" w:hanging="360"/>
      </w:pPr>
      <w:rPr>
        <w:rFonts w:ascii="Arial" w:hAnsi="Arial" w:hint="default"/>
      </w:rPr>
    </w:lvl>
    <w:lvl w:ilvl="6" w:tplc="4A16A31A" w:tentative="1">
      <w:start w:val="1"/>
      <w:numFmt w:val="bullet"/>
      <w:lvlText w:val="•"/>
      <w:lvlJc w:val="left"/>
      <w:pPr>
        <w:tabs>
          <w:tab w:val="num" w:pos="5040"/>
        </w:tabs>
        <w:ind w:left="5040" w:hanging="360"/>
      </w:pPr>
      <w:rPr>
        <w:rFonts w:ascii="Arial" w:hAnsi="Arial" w:hint="default"/>
      </w:rPr>
    </w:lvl>
    <w:lvl w:ilvl="7" w:tplc="9E9EB2EE" w:tentative="1">
      <w:start w:val="1"/>
      <w:numFmt w:val="bullet"/>
      <w:lvlText w:val="•"/>
      <w:lvlJc w:val="left"/>
      <w:pPr>
        <w:tabs>
          <w:tab w:val="num" w:pos="5760"/>
        </w:tabs>
        <w:ind w:left="5760" w:hanging="360"/>
      </w:pPr>
      <w:rPr>
        <w:rFonts w:ascii="Arial" w:hAnsi="Arial" w:hint="default"/>
      </w:rPr>
    </w:lvl>
    <w:lvl w:ilvl="8" w:tplc="D556C6FA" w:tentative="1">
      <w:start w:val="1"/>
      <w:numFmt w:val="bullet"/>
      <w:lvlText w:val="•"/>
      <w:lvlJc w:val="left"/>
      <w:pPr>
        <w:tabs>
          <w:tab w:val="num" w:pos="6480"/>
        </w:tabs>
        <w:ind w:left="6480" w:hanging="360"/>
      </w:pPr>
      <w:rPr>
        <w:rFonts w:ascii="Arial" w:hAnsi="Arial" w:hint="default"/>
      </w:rPr>
    </w:lvl>
  </w:abstractNum>
  <w:abstractNum w:abstractNumId="1">
    <w:nsid w:val="0E6D0E9D"/>
    <w:multiLevelType w:val="hybridMultilevel"/>
    <w:tmpl w:val="89702C80"/>
    <w:lvl w:ilvl="0" w:tplc="0B201A4A">
      <w:start w:val="2015"/>
      <w:numFmt w:val="bullet"/>
      <w:lvlText w:val="-"/>
      <w:lvlJc w:val="left"/>
      <w:pPr>
        <w:ind w:left="1146" w:hanging="360"/>
      </w:pPr>
      <w:rPr>
        <w:rFonts w:ascii="Times New Roman" w:eastAsia="Calibri"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094404F"/>
    <w:multiLevelType w:val="hybridMultilevel"/>
    <w:tmpl w:val="91609416"/>
    <w:lvl w:ilvl="0" w:tplc="7ABCFB8A">
      <w:start w:val="1"/>
      <w:numFmt w:val="bullet"/>
      <w:lvlText w:val=""/>
      <w:lvlJc w:val="left"/>
      <w:pPr>
        <w:tabs>
          <w:tab w:val="num" w:pos="720"/>
        </w:tabs>
        <w:ind w:left="720" w:hanging="360"/>
      </w:pPr>
      <w:rPr>
        <w:rFonts w:ascii="Wingdings 3" w:hAnsi="Wingdings 3" w:hint="default"/>
      </w:rPr>
    </w:lvl>
    <w:lvl w:ilvl="1" w:tplc="A3882AD4" w:tentative="1">
      <w:start w:val="1"/>
      <w:numFmt w:val="bullet"/>
      <w:lvlText w:val=""/>
      <w:lvlJc w:val="left"/>
      <w:pPr>
        <w:tabs>
          <w:tab w:val="num" w:pos="1440"/>
        </w:tabs>
        <w:ind w:left="1440" w:hanging="360"/>
      </w:pPr>
      <w:rPr>
        <w:rFonts w:ascii="Wingdings 3" w:hAnsi="Wingdings 3" w:hint="default"/>
      </w:rPr>
    </w:lvl>
    <w:lvl w:ilvl="2" w:tplc="78C461CE" w:tentative="1">
      <w:start w:val="1"/>
      <w:numFmt w:val="bullet"/>
      <w:lvlText w:val=""/>
      <w:lvlJc w:val="left"/>
      <w:pPr>
        <w:tabs>
          <w:tab w:val="num" w:pos="2160"/>
        </w:tabs>
        <w:ind w:left="2160" w:hanging="360"/>
      </w:pPr>
      <w:rPr>
        <w:rFonts w:ascii="Wingdings 3" w:hAnsi="Wingdings 3" w:hint="default"/>
      </w:rPr>
    </w:lvl>
    <w:lvl w:ilvl="3" w:tplc="7EA04FE8" w:tentative="1">
      <w:start w:val="1"/>
      <w:numFmt w:val="bullet"/>
      <w:lvlText w:val=""/>
      <w:lvlJc w:val="left"/>
      <w:pPr>
        <w:tabs>
          <w:tab w:val="num" w:pos="2880"/>
        </w:tabs>
        <w:ind w:left="2880" w:hanging="360"/>
      </w:pPr>
      <w:rPr>
        <w:rFonts w:ascii="Wingdings 3" w:hAnsi="Wingdings 3" w:hint="default"/>
      </w:rPr>
    </w:lvl>
    <w:lvl w:ilvl="4" w:tplc="E90053A8" w:tentative="1">
      <w:start w:val="1"/>
      <w:numFmt w:val="bullet"/>
      <w:lvlText w:val=""/>
      <w:lvlJc w:val="left"/>
      <w:pPr>
        <w:tabs>
          <w:tab w:val="num" w:pos="3600"/>
        </w:tabs>
        <w:ind w:left="3600" w:hanging="360"/>
      </w:pPr>
      <w:rPr>
        <w:rFonts w:ascii="Wingdings 3" w:hAnsi="Wingdings 3" w:hint="default"/>
      </w:rPr>
    </w:lvl>
    <w:lvl w:ilvl="5" w:tplc="AD169418" w:tentative="1">
      <w:start w:val="1"/>
      <w:numFmt w:val="bullet"/>
      <w:lvlText w:val=""/>
      <w:lvlJc w:val="left"/>
      <w:pPr>
        <w:tabs>
          <w:tab w:val="num" w:pos="4320"/>
        </w:tabs>
        <w:ind w:left="4320" w:hanging="360"/>
      </w:pPr>
      <w:rPr>
        <w:rFonts w:ascii="Wingdings 3" w:hAnsi="Wingdings 3" w:hint="default"/>
      </w:rPr>
    </w:lvl>
    <w:lvl w:ilvl="6" w:tplc="042C47EC" w:tentative="1">
      <w:start w:val="1"/>
      <w:numFmt w:val="bullet"/>
      <w:lvlText w:val=""/>
      <w:lvlJc w:val="left"/>
      <w:pPr>
        <w:tabs>
          <w:tab w:val="num" w:pos="5040"/>
        </w:tabs>
        <w:ind w:left="5040" w:hanging="360"/>
      </w:pPr>
      <w:rPr>
        <w:rFonts w:ascii="Wingdings 3" w:hAnsi="Wingdings 3" w:hint="default"/>
      </w:rPr>
    </w:lvl>
    <w:lvl w:ilvl="7" w:tplc="ACBC37EC" w:tentative="1">
      <w:start w:val="1"/>
      <w:numFmt w:val="bullet"/>
      <w:lvlText w:val=""/>
      <w:lvlJc w:val="left"/>
      <w:pPr>
        <w:tabs>
          <w:tab w:val="num" w:pos="5760"/>
        </w:tabs>
        <w:ind w:left="5760" w:hanging="360"/>
      </w:pPr>
      <w:rPr>
        <w:rFonts w:ascii="Wingdings 3" w:hAnsi="Wingdings 3" w:hint="default"/>
      </w:rPr>
    </w:lvl>
    <w:lvl w:ilvl="8" w:tplc="B838E5A2" w:tentative="1">
      <w:start w:val="1"/>
      <w:numFmt w:val="bullet"/>
      <w:lvlText w:val=""/>
      <w:lvlJc w:val="left"/>
      <w:pPr>
        <w:tabs>
          <w:tab w:val="num" w:pos="6480"/>
        </w:tabs>
        <w:ind w:left="6480" w:hanging="360"/>
      </w:pPr>
      <w:rPr>
        <w:rFonts w:ascii="Wingdings 3" w:hAnsi="Wingdings 3" w:hint="default"/>
      </w:rPr>
    </w:lvl>
  </w:abstractNum>
  <w:abstractNum w:abstractNumId="3">
    <w:nsid w:val="1401122E"/>
    <w:multiLevelType w:val="hybridMultilevel"/>
    <w:tmpl w:val="929CD424"/>
    <w:lvl w:ilvl="0" w:tplc="FF5C3A94">
      <w:start w:val="2017"/>
      <w:numFmt w:val="decimal"/>
      <w:lvlText w:val="%1"/>
      <w:lvlJc w:val="left"/>
      <w:pPr>
        <w:ind w:left="1208" w:hanging="480"/>
      </w:pPr>
      <w:rPr>
        <w:rFonts w:hint="default"/>
      </w:rPr>
    </w:lvl>
    <w:lvl w:ilvl="1" w:tplc="04270019" w:tentative="1">
      <w:start w:val="1"/>
      <w:numFmt w:val="lowerLetter"/>
      <w:lvlText w:val="%2."/>
      <w:lvlJc w:val="left"/>
      <w:pPr>
        <w:ind w:left="1808" w:hanging="360"/>
      </w:pPr>
    </w:lvl>
    <w:lvl w:ilvl="2" w:tplc="0427001B" w:tentative="1">
      <w:start w:val="1"/>
      <w:numFmt w:val="lowerRoman"/>
      <w:lvlText w:val="%3."/>
      <w:lvlJc w:val="right"/>
      <w:pPr>
        <w:ind w:left="2528" w:hanging="180"/>
      </w:pPr>
    </w:lvl>
    <w:lvl w:ilvl="3" w:tplc="0427000F" w:tentative="1">
      <w:start w:val="1"/>
      <w:numFmt w:val="decimal"/>
      <w:lvlText w:val="%4."/>
      <w:lvlJc w:val="left"/>
      <w:pPr>
        <w:ind w:left="3248" w:hanging="360"/>
      </w:pPr>
    </w:lvl>
    <w:lvl w:ilvl="4" w:tplc="04270019" w:tentative="1">
      <w:start w:val="1"/>
      <w:numFmt w:val="lowerLetter"/>
      <w:lvlText w:val="%5."/>
      <w:lvlJc w:val="left"/>
      <w:pPr>
        <w:ind w:left="3968" w:hanging="360"/>
      </w:pPr>
    </w:lvl>
    <w:lvl w:ilvl="5" w:tplc="0427001B" w:tentative="1">
      <w:start w:val="1"/>
      <w:numFmt w:val="lowerRoman"/>
      <w:lvlText w:val="%6."/>
      <w:lvlJc w:val="right"/>
      <w:pPr>
        <w:ind w:left="4688" w:hanging="180"/>
      </w:pPr>
    </w:lvl>
    <w:lvl w:ilvl="6" w:tplc="0427000F" w:tentative="1">
      <w:start w:val="1"/>
      <w:numFmt w:val="decimal"/>
      <w:lvlText w:val="%7."/>
      <w:lvlJc w:val="left"/>
      <w:pPr>
        <w:ind w:left="5408" w:hanging="360"/>
      </w:pPr>
    </w:lvl>
    <w:lvl w:ilvl="7" w:tplc="04270019" w:tentative="1">
      <w:start w:val="1"/>
      <w:numFmt w:val="lowerLetter"/>
      <w:lvlText w:val="%8."/>
      <w:lvlJc w:val="left"/>
      <w:pPr>
        <w:ind w:left="6128" w:hanging="360"/>
      </w:pPr>
    </w:lvl>
    <w:lvl w:ilvl="8" w:tplc="0427001B" w:tentative="1">
      <w:start w:val="1"/>
      <w:numFmt w:val="lowerRoman"/>
      <w:lvlText w:val="%9."/>
      <w:lvlJc w:val="right"/>
      <w:pPr>
        <w:ind w:left="6848" w:hanging="180"/>
      </w:pPr>
    </w:lvl>
  </w:abstractNum>
  <w:abstractNum w:abstractNumId="4">
    <w:nsid w:val="1BA408B8"/>
    <w:multiLevelType w:val="hybridMultilevel"/>
    <w:tmpl w:val="65EED12C"/>
    <w:lvl w:ilvl="0" w:tplc="0D8AA34E">
      <w:start w:val="1"/>
      <w:numFmt w:val="bullet"/>
      <w:lvlText w:val=""/>
      <w:lvlJc w:val="left"/>
      <w:pPr>
        <w:tabs>
          <w:tab w:val="num" w:pos="720"/>
        </w:tabs>
        <w:ind w:left="720" w:hanging="360"/>
      </w:pPr>
      <w:rPr>
        <w:rFonts w:ascii="Wingdings 3" w:hAnsi="Wingdings 3" w:hint="default"/>
      </w:rPr>
    </w:lvl>
    <w:lvl w:ilvl="1" w:tplc="5C78FB66" w:tentative="1">
      <w:start w:val="1"/>
      <w:numFmt w:val="bullet"/>
      <w:lvlText w:val=""/>
      <w:lvlJc w:val="left"/>
      <w:pPr>
        <w:tabs>
          <w:tab w:val="num" w:pos="1440"/>
        </w:tabs>
        <w:ind w:left="1440" w:hanging="360"/>
      </w:pPr>
      <w:rPr>
        <w:rFonts w:ascii="Wingdings 3" w:hAnsi="Wingdings 3" w:hint="default"/>
      </w:rPr>
    </w:lvl>
    <w:lvl w:ilvl="2" w:tplc="1B748918" w:tentative="1">
      <w:start w:val="1"/>
      <w:numFmt w:val="bullet"/>
      <w:lvlText w:val=""/>
      <w:lvlJc w:val="left"/>
      <w:pPr>
        <w:tabs>
          <w:tab w:val="num" w:pos="2160"/>
        </w:tabs>
        <w:ind w:left="2160" w:hanging="360"/>
      </w:pPr>
      <w:rPr>
        <w:rFonts w:ascii="Wingdings 3" w:hAnsi="Wingdings 3" w:hint="default"/>
      </w:rPr>
    </w:lvl>
    <w:lvl w:ilvl="3" w:tplc="EE1E9216" w:tentative="1">
      <w:start w:val="1"/>
      <w:numFmt w:val="bullet"/>
      <w:lvlText w:val=""/>
      <w:lvlJc w:val="left"/>
      <w:pPr>
        <w:tabs>
          <w:tab w:val="num" w:pos="2880"/>
        </w:tabs>
        <w:ind w:left="2880" w:hanging="360"/>
      </w:pPr>
      <w:rPr>
        <w:rFonts w:ascii="Wingdings 3" w:hAnsi="Wingdings 3" w:hint="default"/>
      </w:rPr>
    </w:lvl>
    <w:lvl w:ilvl="4" w:tplc="F4CE059C" w:tentative="1">
      <w:start w:val="1"/>
      <w:numFmt w:val="bullet"/>
      <w:lvlText w:val=""/>
      <w:lvlJc w:val="left"/>
      <w:pPr>
        <w:tabs>
          <w:tab w:val="num" w:pos="3600"/>
        </w:tabs>
        <w:ind w:left="3600" w:hanging="360"/>
      </w:pPr>
      <w:rPr>
        <w:rFonts w:ascii="Wingdings 3" w:hAnsi="Wingdings 3" w:hint="default"/>
      </w:rPr>
    </w:lvl>
    <w:lvl w:ilvl="5" w:tplc="71320314" w:tentative="1">
      <w:start w:val="1"/>
      <w:numFmt w:val="bullet"/>
      <w:lvlText w:val=""/>
      <w:lvlJc w:val="left"/>
      <w:pPr>
        <w:tabs>
          <w:tab w:val="num" w:pos="4320"/>
        </w:tabs>
        <w:ind w:left="4320" w:hanging="360"/>
      </w:pPr>
      <w:rPr>
        <w:rFonts w:ascii="Wingdings 3" w:hAnsi="Wingdings 3" w:hint="default"/>
      </w:rPr>
    </w:lvl>
    <w:lvl w:ilvl="6" w:tplc="52A8724E" w:tentative="1">
      <w:start w:val="1"/>
      <w:numFmt w:val="bullet"/>
      <w:lvlText w:val=""/>
      <w:lvlJc w:val="left"/>
      <w:pPr>
        <w:tabs>
          <w:tab w:val="num" w:pos="5040"/>
        </w:tabs>
        <w:ind w:left="5040" w:hanging="360"/>
      </w:pPr>
      <w:rPr>
        <w:rFonts w:ascii="Wingdings 3" w:hAnsi="Wingdings 3" w:hint="default"/>
      </w:rPr>
    </w:lvl>
    <w:lvl w:ilvl="7" w:tplc="77381492" w:tentative="1">
      <w:start w:val="1"/>
      <w:numFmt w:val="bullet"/>
      <w:lvlText w:val=""/>
      <w:lvlJc w:val="left"/>
      <w:pPr>
        <w:tabs>
          <w:tab w:val="num" w:pos="5760"/>
        </w:tabs>
        <w:ind w:left="5760" w:hanging="360"/>
      </w:pPr>
      <w:rPr>
        <w:rFonts w:ascii="Wingdings 3" w:hAnsi="Wingdings 3" w:hint="default"/>
      </w:rPr>
    </w:lvl>
    <w:lvl w:ilvl="8" w:tplc="7158954C" w:tentative="1">
      <w:start w:val="1"/>
      <w:numFmt w:val="bullet"/>
      <w:lvlText w:val=""/>
      <w:lvlJc w:val="left"/>
      <w:pPr>
        <w:tabs>
          <w:tab w:val="num" w:pos="6480"/>
        </w:tabs>
        <w:ind w:left="6480" w:hanging="360"/>
      </w:pPr>
      <w:rPr>
        <w:rFonts w:ascii="Wingdings 3" w:hAnsi="Wingdings 3" w:hint="default"/>
      </w:rPr>
    </w:lvl>
  </w:abstractNum>
  <w:abstractNum w:abstractNumId="5">
    <w:nsid w:val="1CE831DF"/>
    <w:multiLevelType w:val="hybridMultilevel"/>
    <w:tmpl w:val="C5E0BC2C"/>
    <w:lvl w:ilvl="0" w:tplc="2E248520">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5917406"/>
    <w:multiLevelType w:val="multilevel"/>
    <w:tmpl w:val="6152053A"/>
    <w:lvl w:ilvl="0">
      <w:start w:val="1"/>
      <w:numFmt w:val="decimal"/>
      <w:lvlText w:val="%1."/>
      <w:lvlJc w:val="left"/>
      <w:pPr>
        <w:ind w:left="1088" w:hanging="360"/>
      </w:pPr>
      <w:rPr>
        <w:rFonts w:hint="default"/>
      </w:rPr>
    </w:lvl>
    <w:lvl w:ilvl="1">
      <w:start w:val="1"/>
      <w:numFmt w:val="decimal"/>
      <w:isLgl/>
      <w:lvlText w:val="%1.%2."/>
      <w:lvlJc w:val="left"/>
      <w:pPr>
        <w:ind w:left="1148" w:hanging="4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448" w:hanging="72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1808" w:hanging="1080"/>
      </w:pPr>
      <w:rPr>
        <w:rFonts w:hint="default"/>
      </w:rPr>
    </w:lvl>
    <w:lvl w:ilvl="6">
      <w:start w:val="1"/>
      <w:numFmt w:val="decimal"/>
      <w:isLgl/>
      <w:lvlText w:val="%1.%2.%3.%4.%5.%6.%7."/>
      <w:lvlJc w:val="left"/>
      <w:pPr>
        <w:ind w:left="2168" w:hanging="1440"/>
      </w:pPr>
      <w:rPr>
        <w:rFonts w:hint="default"/>
      </w:rPr>
    </w:lvl>
    <w:lvl w:ilvl="7">
      <w:start w:val="1"/>
      <w:numFmt w:val="decimal"/>
      <w:isLgl/>
      <w:lvlText w:val="%1.%2.%3.%4.%5.%6.%7.%8."/>
      <w:lvlJc w:val="left"/>
      <w:pPr>
        <w:ind w:left="2168" w:hanging="1440"/>
      </w:pPr>
      <w:rPr>
        <w:rFonts w:hint="default"/>
      </w:rPr>
    </w:lvl>
    <w:lvl w:ilvl="8">
      <w:start w:val="1"/>
      <w:numFmt w:val="decimal"/>
      <w:isLgl/>
      <w:lvlText w:val="%1.%2.%3.%4.%5.%6.%7.%8.%9."/>
      <w:lvlJc w:val="left"/>
      <w:pPr>
        <w:ind w:left="2528" w:hanging="1800"/>
      </w:pPr>
      <w:rPr>
        <w:rFonts w:hint="default"/>
      </w:rPr>
    </w:lvl>
  </w:abstractNum>
  <w:abstractNum w:abstractNumId="7">
    <w:nsid w:val="2ED7372E"/>
    <w:multiLevelType w:val="hybridMultilevel"/>
    <w:tmpl w:val="D172A6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FE06D30"/>
    <w:multiLevelType w:val="hybridMultilevel"/>
    <w:tmpl w:val="A6208F08"/>
    <w:lvl w:ilvl="0" w:tplc="7692335C">
      <w:start w:val="2017"/>
      <w:numFmt w:val="bullet"/>
      <w:lvlText w:val="-"/>
      <w:lvlJc w:val="left"/>
      <w:pPr>
        <w:ind w:left="1065" w:hanging="360"/>
      </w:pPr>
      <w:rPr>
        <w:rFonts w:ascii="Calibri" w:eastAsia="Calibri" w:hAnsi="Calibri" w:cs="Calibri"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9">
    <w:nsid w:val="36A17D2E"/>
    <w:multiLevelType w:val="hybridMultilevel"/>
    <w:tmpl w:val="A9D00438"/>
    <w:lvl w:ilvl="0" w:tplc="C21E7ABA">
      <w:start w:val="1"/>
      <w:numFmt w:val="decimal"/>
      <w:lvlText w:val="%1."/>
      <w:lvlJc w:val="left"/>
      <w:pPr>
        <w:tabs>
          <w:tab w:val="num" w:pos="2826"/>
        </w:tabs>
        <w:ind w:left="2826" w:hanging="1530"/>
      </w:pPr>
    </w:lvl>
    <w:lvl w:ilvl="1" w:tplc="04270019">
      <w:start w:val="1"/>
      <w:numFmt w:val="lowerLetter"/>
      <w:lvlText w:val="%2."/>
      <w:lvlJc w:val="left"/>
      <w:pPr>
        <w:tabs>
          <w:tab w:val="num" w:pos="2376"/>
        </w:tabs>
        <w:ind w:left="2376" w:hanging="360"/>
      </w:pPr>
    </w:lvl>
    <w:lvl w:ilvl="2" w:tplc="0427001B">
      <w:start w:val="1"/>
      <w:numFmt w:val="lowerRoman"/>
      <w:lvlText w:val="%3."/>
      <w:lvlJc w:val="right"/>
      <w:pPr>
        <w:tabs>
          <w:tab w:val="num" w:pos="3096"/>
        </w:tabs>
        <w:ind w:left="3096" w:hanging="180"/>
      </w:pPr>
    </w:lvl>
    <w:lvl w:ilvl="3" w:tplc="0427000F">
      <w:start w:val="1"/>
      <w:numFmt w:val="decimal"/>
      <w:lvlText w:val="%4."/>
      <w:lvlJc w:val="left"/>
      <w:pPr>
        <w:tabs>
          <w:tab w:val="num" w:pos="3816"/>
        </w:tabs>
        <w:ind w:left="3816" w:hanging="360"/>
      </w:pPr>
    </w:lvl>
    <w:lvl w:ilvl="4" w:tplc="04270019">
      <w:start w:val="1"/>
      <w:numFmt w:val="lowerLetter"/>
      <w:lvlText w:val="%5."/>
      <w:lvlJc w:val="left"/>
      <w:pPr>
        <w:tabs>
          <w:tab w:val="num" w:pos="4536"/>
        </w:tabs>
        <w:ind w:left="4536" w:hanging="360"/>
      </w:pPr>
    </w:lvl>
    <w:lvl w:ilvl="5" w:tplc="0427001B">
      <w:start w:val="1"/>
      <w:numFmt w:val="lowerRoman"/>
      <w:lvlText w:val="%6."/>
      <w:lvlJc w:val="right"/>
      <w:pPr>
        <w:tabs>
          <w:tab w:val="num" w:pos="5256"/>
        </w:tabs>
        <w:ind w:left="5256" w:hanging="180"/>
      </w:pPr>
    </w:lvl>
    <w:lvl w:ilvl="6" w:tplc="0427000F">
      <w:start w:val="1"/>
      <w:numFmt w:val="decimal"/>
      <w:lvlText w:val="%7."/>
      <w:lvlJc w:val="left"/>
      <w:pPr>
        <w:tabs>
          <w:tab w:val="num" w:pos="5976"/>
        </w:tabs>
        <w:ind w:left="5976" w:hanging="360"/>
      </w:pPr>
    </w:lvl>
    <w:lvl w:ilvl="7" w:tplc="04270019">
      <w:start w:val="1"/>
      <w:numFmt w:val="lowerLetter"/>
      <w:lvlText w:val="%8."/>
      <w:lvlJc w:val="left"/>
      <w:pPr>
        <w:tabs>
          <w:tab w:val="num" w:pos="6696"/>
        </w:tabs>
        <w:ind w:left="6696" w:hanging="360"/>
      </w:pPr>
    </w:lvl>
    <w:lvl w:ilvl="8" w:tplc="0427001B">
      <w:start w:val="1"/>
      <w:numFmt w:val="lowerRoman"/>
      <w:lvlText w:val="%9."/>
      <w:lvlJc w:val="right"/>
      <w:pPr>
        <w:tabs>
          <w:tab w:val="num" w:pos="7416"/>
        </w:tabs>
        <w:ind w:left="7416" w:hanging="180"/>
      </w:pPr>
    </w:lvl>
  </w:abstractNum>
  <w:abstractNum w:abstractNumId="10">
    <w:nsid w:val="50465BBA"/>
    <w:multiLevelType w:val="hybridMultilevel"/>
    <w:tmpl w:val="EAA41292"/>
    <w:lvl w:ilvl="0" w:tplc="0B201A4A">
      <w:start w:val="2015"/>
      <w:numFmt w:val="bullet"/>
      <w:lvlText w:val="-"/>
      <w:lvlJc w:val="left"/>
      <w:pPr>
        <w:ind w:left="786" w:hanging="360"/>
      </w:pPr>
      <w:rPr>
        <w:rFonts w:ascii="Times New Roman" w:eastAsia="Calibri"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11">
    <w:nsid w:val="57F3589C"/>
    <w:multiLevelType w:val="hybridMultilevel"/>
    <w:tmpl w:val="2F24F01C"/>
    <w:lvl w:ilvl="0" w:tplc="FBAA4E4A">
      <w:start w:val="1"/>
      <w:numFmt w:val="bullet"/>
      <w:lvlText w:val=""/>
      <w:lvlJc w:val="left"/>
      <w:pPr>
        <w:tabs>
          <w:tab w:val="num" w:pos="720"/>
        </w:tabs>
        <w:ind w:left="720" w:hanging="360"/>
      </w:pPr>
      <w:rPr>
        <w:rFonts w:ascii="Wingdings 3" w:hAnsi="Wingdings 3" w:hint="default"/>
      </w:rPr>
    </w:lvl>
    <w:lvl w:ilvl="1" w:tplc="BF4444FC" w:tentative="1">
      <w:start w:val="1"/>
      <w:numFmt w:val="bullet"/>
      <w:lvlText w:val=""/>
      <w:lvlJc w:val="left"/>
      <w:pPr>
        <w:tabs>
          <w:tab w:val="num" w:pos="1440"/>
        </w:tabs>
        <w:ind w:left="1440" w:hanging="360"/>
      </w:pPr>
      <w:rPr>
        <w:rFonts w:ascii="Wingdings 3" w:hAnsi="Wingdings 3" w:hint="default"/>
      </w:rPr>
    </w:lvl>
    <w:lvl w:ilvl="2" w:tplc="E652698C" w:tentative="1">
      <w:start w:val="1"/>
      <w:numFmt w:val="bullet"/>
      <w:lvlText w:val=""/>
      <w:lvlJc w:val="left"/>
      <w:pPr>
        <w:tabs>
          <w:tab w:val="num" w:pos="2160"/>
        </w:tabs>
        <w:ind w:left="2160" w:hanging="360"/>
      </w:pPr>
      <w:rPr>
        <w:rFonts w:ascii="Wingdings 3" w:hAnsi="Wingdings 3" w:hint="default"/>
      </w:rPr>
    </w:lvl>
    <w:lvl w:ilvl="3" w:tplc="9D60EF04" w:tentative="1">
      <w:start w:val="1"/>
      <w:numFmt w:val="bullet"/>
      <w:lvlText w:val=""/>
      <w:lvlJc w:val="left"/>
      <w:pPr>
        <w:tabs>
          <w:tab w:val="num" w:pos="2880"/>
        </w:tabs>
        <w:ind w:left="2880" w:hanging="360"/>
      </w:pPr>
      <w:rPr>
        <w:rFonts w:ascii="Wingdings 3" w:hAnsi="Wingdings 3" w:hint="default"/>
      </w:rPr>
    </w:lvl>
    <w:lvl w:ilvl="4" w:tplc="F39A20E0" w:tentative="1">
      <w:start w:val="1"/>
      <w:numFmt w:val="bullet"/>
      <w:lvlText w:val=""/>
      <w:lvlJc w:val="left"/>
      <w:pPr>
        <w:tabs>
          <w:tab w:val="num" w:pos="3600"/>
        </w:tabs>
        <w:ind w:left="3600" w:hanging="360"/>
      </w:pPr>
      <w:rPr>
        <w:rFonts w:ascii="Wingdings 3" w:hAnsi="Wingdings 3" w:hint="default"/>
      </w:rPr>
    </w:lvl>
    <w:lvl w:ilvl="5" w:tplc="73282408" w:tentative="1">
      <w:start w:val="1"/>
      <w:numFmt w:val="bullet"/>
      <w:lvlText w:val=""/>
      <w:lvlJc w:val="left"/>
      <w:pPr>
        <w:tabs>
          <w:tab w:val="num" w:pos="4320"/>
        </w:tabs>
        <w:ind w:left="4320" w:hanging="360"/>
      </w:pPr>
      <w:rPr>
        <w:rFonts w:ascii="Wingdings 3" w:hAnsi="Wingdings 3" w:hint="default"/>
      </w:rPr>
    </w:lvl>
    <w:lvl w:ilvl="6" w:tplc="AA588F56" w:tentative="1">
      <w:start w:val="1"/>
      <w:numFmt w:val="bullet"/>
      <w:lvlText w:val=""/>
      <w:lvlJc w:val="left"/>
      <w:pPr>
        <w:tabs>
          <w:tab w:val="num" w:pos="5040"/>
        </w:tabs>
        <w:ind w:left="5040" w:hanging="360"/>
      </w:pPr>
      <w:rPr>
        <w:rFonts w:ascii="Wingdings 3" w:hAnsi="Wingdings 3" w:hint="default"/>
      </w:rPr>
    </w:lvl>
    <w:lvl w:ilvl="7" w:tplc="73109A3A" w:tentative="1">
      <w:start w:val="1"/>
      <w:numFmt w:val="bullet"/>
      <w:lvlText w:val=""/>
      <w:lvlJc w:val="left"/>
      <w:pPr>
        <w:tabs>
          <w:tab w:val="num" w:pos="5760"/>
        </w:tabs>
        <w:ind w:left="5760" w:hanging="360"/>
      </w:pPr>
      <w:rPr>
        <w:rFonts w:ascii="Wingdings 3" w:hAnsi="Wingdings 3" w:hint="default"/>
      </w:rPr>
    </w:lvl>
    <w:lvl w:ilvl="8" w:tplc="11567A52" w:tentative="1">
      <w:start w:val="1"/>
      <w:numFmt w:val="bullet"/>
      <w:lvlText w:val=""/>
      <w:lvlJc w:val="left"/>
      <w:pPr>
        <w:tabs>
          <w:tab w:val="num" w:pos="6480"/>
        </w:tabs>
        <w:ind w:left="6480" w:hanging="360"/>
      </w:pPr>
      <w:rPr>
        <w:rFonts w:ascii="Wingdings 3" w:hAnsi="Wingdings 3" w:hint="default"/>
      </w:rPr>
    </w:lvl>
  </w:abstractNum>
  <w:abstractNum w:abstractNumId="12">
    <w:nsid w:val="60143C17"/>
    <w:multiLevelType w:val="hybridMultilevel"/>
    <w:tmpl w:val="EE68C3FC"/>
    <w:lvl w:ilvl="0" w:tplc="0B201A4A">
      <w:start w:val="2015"/>
      <w:numFmt w:val="bullet"/>
      <w:lvlText w:val="-"/>
      <w:lvlJc w:val="left"/>
      <w:pPr>
        <w:ind w:left="1287" w:hanging="360"/>
      </w:pPr>
      <w:rPr>
        <w:rFonts w:ascii="Times New Roman" w:eastAsia="Calibri"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nsid w:val="671C634D"/>
    <w:multiLevelType w:val="hybridMultilevel"/>
    <w:tmpl w:val="B94C4F82"/>
    <w:lvl w:ilvl="0" w:tplc="0B201A4A">
      <w:start w:val="20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6DFD5470"/>
    <w:multiLevelType w:val="hybridMultilevel"/>
    <w:tmpl w:val="47666B82"/>
    <w:lvl w:ilvl="0" w:tplc="BD286076">
      <w:start w:val="1"/>
      <w:numFmt w:val="bullet"/>
      <w:lvlText w:val=""/>
      <w:lvlJc w:val="left"/>
      <w:pPr>
        <w:tabs>
          <w:tab w:val="num" w:pos="720"/>
        </w:tabs>
        <w:ind w:left="720" w:hanging="360"/>
      </w:pPr>
      <w:rPr>
        <w:rFonts w:ascii="Wingdings 3" w:hAnsi="Wingdings 3" w:hint="default"/>
      </w:rPr>
    </w:lvl>
    <w:lvl w:ilvl="1" w:tplc="E4507B66" w:tentative="1">
      <w:start w:val="1"/>
      <w:numFmt w:val="bullet"/>
      <w:lvlText w:val=""/>
      <w:lvlJc w:val="left"/>
      <w:pPr>
        <w:tabs>
          <w:tab w:val="num" w:pos="1440"/>
        </w:tabs>
        <w:ind w:left="1440" w:hanging="360"/>
      </w:pPr>
      <w:rPr>
        <w:rFonts w:ascii="Wingdings 3" w:hAnsi="Wingdings 3" w:hint="default"/>
      </w:rPr>
    </w:lvl>
    <w:lvl w:ilvl="2" w:tplc="58B81ADC" w:tentative="1">
      <w:start w:val="1"/>
      <w:numFmt w:val="bullet"/>
      <w:lvlText w:val=""/>
      <w:lvlJc w:val="left"/>
      <w:pPr>
        <w:tabs>
          <w:tab w:val="num" w:pos="2160"/>
        </w:tabs>
        <w:ind w:left="2160" w:hanging="360"/>
      </w:pPr>
      <w:rPr>
        <w:rFonts w:ascii="Wingdings 3" w:hAnsi="Wingdings 3" w:hint="default"/>
      </w:rPr>
    </w:lvl>
    <w:lvl w:ilvl="3" w:tplc="BC3A8958" w:tentative="1">
      <w:start w:val="1"/>
      <w:numFmt w:val="bullet"/>
      <w:lvlText w:val=""/>
      <w:lvlJc w:val="left"/>
      <w:pPr>
        <w:tabs>
          <w:tab w:val="num" w:pos="2880"/>
        </w:tabs>
        <w:ind w:left="2880" w:hanging="360"/>
      </w:pPr>
      <w:rPr>
        <w:rFonts w:ascii="Wingdings 3" w:hAnsi="Wingdings 3" w:hint="default"/>
      </w:rPr>
    </w:lvl>
    <w:lvl w:ilvl="4" w:tplc="57A85E86" w:tentative="1">
      <w:start w:val="1"/>
      <w:numFmt w:val="bullet"/>
      <w:lvlText w:val=""/>
      <w:lvlJc w:val="left"/>
      <w:pPr>
        <w:tabs>
          <w:tab w:val="num" w:pos="3600"/>
        </w:tabs>
        <w:ind w:left="3600" w:hanging="360"/>
      </w:pPr>
      <w:rPr>
        <w:rFonts w:ascii="Wingdings 3" w:hAnsi="Wingdings 3" w:hint="default"/>
      </w:rPr>
    </w:lvl>
    <w:lvl w:ilvl="5" w:tplc="A5A664DE" w:tentative="1">
      <w:start w:val="1"/>
      <w:numFmt w:val="bullet"/>
      <w:lvlText w:val=""/>
      <w:lvlJc w:val="left"/>
      <w:pPr>
        <w:tabs>
          <w:tab w:val="num" w:pos="4320"/>
        </w:tabs>
        <w:ind w:left="4320" w:hanging="360"/>
      </w:pPr>
      <w:rPr>
        <w:rFonts w:ascii="Wingdings 3" w:hAnsi="Wingdings 3" w:hint="default"/>
      </w:rPr>
    </w:lvl>
    <w:lvl w:ilvl="6" w:tplc="17A212BE" w:tentative="1">
      <w:start w:val="1"/>
      <w:numFmt w:val="bullet"/>
      <w:lvlText w:val=""/>
      <w:lvlJc w:val="left"/>
      <w:pPr>
        <w:tabs>
          <w:tab w:val="num" w:pos="5040"/>
        </w:tabs>
        <w:ind w:left="5040" w:hanging="360"/>
      </w:pPr>
      <w:rPr>
        <w:rFonts w:ascii="Wingdings 3" w:hAnsi="Wingdings 3" w:hint="default"/>
      </w:rPr>
    </w:lvl>
    <w:lvl w:ilvl="7" w:tplc="5DF2A656" w:tentative="1">
      <w:start w:val="1"/>
      <w:numFmt w:val="bullet"/>
      <w:lvlText w:val=""/>
      <w:lvlJc w:val="left"/>
      <w:pPr>
        <w:tabs>
          <w:tab w:val="num" w:pos="5760"/>
        </w:tabs>
        <w:ind w:left="5760" w:hanging="360"/>
      </w:pPr>
      <w:rPr>
        <w:rFonts w:ascii="Wingdings 3" w:hAnsi="Wingdings 3" w:hint="default"/>
      </w:rPr>
    </w:lvl>
    <w:lvl w:ilvl="8" w:tplc="DB60B1FE" w:tentative="1">
      <w:start w:val="1"/>
      <w:numFmt w:val="bullet"/>
      <w:lvlText w:val=""/>
      <w:lvlJc w:val="left"/>
      <w:pPr>
        <w:tabs>
          <w:tab w:val="num" w:pos="6480"/>
        </w:tabs>
        <w:ind w:left="6480" w:hanging="360"/>
      </w:pPr>
      <w:rPr>
        <w:rFonts w:ascii="Wingdings 3" w:hAnsi="Wingdings 3" w:hint="default"/>
      </w:rPr>
    </w:lvl>
  </w:abstractNum>
  <w:abstractNum w:abstractNumId="15">
    <w:nsid w:val="72171CA6"/>
    <w:multiLevelType w:val="hybridMultilevel"/>
    <w:tmpl w:val="C388CF60"/>
    <w:lvl w:ilvl="0" w:tplc="0B201A4A">
      <w:start w:val="2015"/>
      <w:numFmt w:val="bullet"/>
      <w:lvlText w:val="-"/>
      <w:lvlJc w:val="left"/>
      <w:pPr>
        <w:ind w:left="1287" w:hanging="360"/>
      </w:pPr>
      <w:rPr>
        <w:rFonts w:ascii="Times New Roman" w:eastAsia="Calibri"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nsid w:val="74A94FAF"/>
    <w:multiLevelType w:val="hybridMultilevel"/>
    <w:tmpl w:val="6D90AB58"/>
    <w:lvl w:ilvl="0" w:tplc="C0D8D37A">
      <w:start w:val="1"/>
      <w:numFmt w:val="bullet"/>
      <w:lvlText w:val=""/>
      <w:lvlJc w:val="left"/>
      <w:pPr>
        <w:tabs>
          <w:tab w:val="num" w:pos="720"/>
        </w:tabs>
        <w:ind w:left="720" w:hanging="360"/>
      </w:pPr>
      <w:rPr>
        <w:rFonts w:ascii="Wingdings 3" w:hAnsi="Wingdings 3" w:hint="default"/>
      </w:rPr>
    </w:lvl>
    <w:lvl w:ilvl="1" w:tplc="6BD4409C" w:tentative="1">
      <w:start w:val="1"/>
      <w:numFmt w:val="bullet"/>
      <w:lvlText w:val=""/>
      <w:lvlJc w:val="left"/>
      <w:pPr>
        <w:tabs>
          <w:tab w:val="num" w:pos="1440"/>
        </w:tabs>
        <w:ind w:left="1440" w:hanging="360"/>
      </w:pPr>
      <w:rPr>
        <w:rFonts w:ascii="Wingdings 3" w:hAnsi="Wingdings 3" w:hint="default"/>
      </w:rPr>
    </w:lvl>
    <w:lvl w:ilvl="2" w:tplc="2E0840F2" w:tentative="1">
      <w:start w:val="1"/>
      <w:numFmt w:val="bullet"/>
      <w:lvlText w:val=""/>
      <w:lvlJc w:val="left"/>
      <w:pPr>
        <w:tabs>
          <w:tab w:val="num" w:pos="2160"/>
        </w:tabs>
        <w:ind w:left="2160" w:hanging="360"/>
      </w:pPr>
      <w:rPr>
        <w:rFonts w:ascii="Wingdings 3" w:hAnsi="Wingdings 3" w:hint="default"/>
      </w:rPr>
    </w:lvl>
    <w:lvl w:ilvl="3" w:tplc="DD209578" w:tentative="1">
      <w:start w:val="1"/>
      <w:numFmt w:val="bullet"/>
      <w:lvlText w:val=""/>
      <w:lvlJc w:val="left"/>
      <w:pPr>
        <w:tabs>
          <w:tab w:val="num" w:pos="2880"/>
        </w:tabs>
        <w:ind w:left="2880" w:hanging="360"/>
      </w:pPr>
      <w:rPr>
        <w:rFonts w:ascii="Wingdings 3" w:hAnsi="Wingdings 3" w:hint="default"/>
      </w:rPr>
    </w:lvl>
    <w:lvl w:ilvl="4" w:tplc="B712CDC0" w:tentative="1">
      <w:start w:val="1"/>
      <w:numFmt w:val="bullet"/>
      <w:lvlText w:val=""/>
      <w:lvlJc w:val="left"/>
      <w:pPr>
        <w:tabs>
          <w:tab w:val="num" w:pos="3600"/>
        </w:tabs>
        <w:ind w:left="3600" w:hanging="360"/>
      </w:pPr>
      <w:rPr>
        <w:rFonts w:ascii="Wingdings 3" w:hAnsi="Wingdings 3" w:hint="default"/>
      </w:rPr>
    </w:lvl>
    <w:lvl w:ilvl="5" w:tplc="CC266810" w:tentative="1">
      <w:start w:val="1"/>
      <w:numFmt w:val="bullet"/>
      <w:lvlText w:val=""/>
      <w:lvlJc w:val="left"/>
      <w:pPr>
        <w:tabs>
          <w:tab w:val="num" w:pos="4320"/>
        </w:tabs>
        <w:ind w:left="4320" w:hanging="360"/>
      </w:pPr>
      <w:rPr>
        <w:rFonts w:ascii="Wingdings 3" w:hAnsi="Wingdings 3" w:hint="default"/>
      </w:rPr>
    </w:lvl>
    <w:lvl w:ilvl="6" w:tplc="CA9072E4" w:tentative="1">
      <w:start w:val="1"/>
      <w:numFmt w:val="bullet"/>
      <w:lvlText w:val=""/>
      <w:lvlJc w:val="left"/>
      <w:pPr>
        <w:tabs>
          <w:tab w:val="num" w:pos="5040"/>
        </w:tabs>
        <w:ind w:left="5040" w:hanging="360"/>
      </w:pPr>
      <w:rPr>
        <w:rFonts w:ascii="Wingdings 3" w:hAnsi="Wingdings 3" w:hint="default"/>
      </w:rPr>
    </w:lvl>
    <w:lvl w:ilvl="7" w:tplc="25105A20" w:tentative="1">
      <w:start w:val="1"/>
      <w:numFmt w:val="bullet"/>
      <w:lvlText w:val=""/>
      <w:lvlJc w:val="left"/>
      <w:pPr>
        <w:tabs>
          <w:tab w:val="num" w:pos="5760"/>
        </w:tabs>
        <w:ind w:left="5760" w:hanging="360"/>
      </w:pPr>
      <w:rPr>
        <w:rFonts w:ascii="Wingdings 3" w:hAnsi="Wingdings 3" w:hint="default"/>
      </w:rPr>
    </w:lvl>
    <w:lvl w:ilvl="8" w:tplc="F27893BA" w:tentative="1">
      <w:start w:val="1"/>
      <w:numFmt w:val="bullet"/>
      <w:lvlText w:val=""/>
      <w:lvlJc w:val="left"/>
      <w:pPr>
        <w:tabs>
          <w:tab w:val="num" w:pos="6480"/>
        </w:tabs>
        <w:ind w:left="6480" w:hanging="360"/>
      </w:pPr>
      <w:rPr>
        <w:rFonts w:ascii="Wingdings 3" w:hAnsi="Wingdings 3" w:hint="default"/>
      </w:rPr>
    </w:lvl>
  </w:abstractNum>
  <w:abstractNum w:abstractNumId="17">
    <w:nsid w:val="78023107"/>
    <w:multiLevelType w:val="hybridMultilevel"/>
    <w:tmpl w:val="25327502"/>
    <w:lvl w:ilvl="0" w:tplc="72FC8A3E">
      <w:start w:val="1"/>
      <w:numFmt w:val="bullet"/>
      <w:lvlText w:val=""/>
      <w:lvlJc w:val="left"/>
      <w:pPr>
        <w:tabs>
          <w:tab w:val="num" w:pos="720"/>
        </w:tabs>
        <w:ind w:left="720" w:hanging="360"/>
      </w:pPr>
      <w:rPr>
        <w:rFonts w:ascii="Wingdings 3" w:hAnsi="Wingdings 3" w:hint="default"/>
      </w:rPr>
    </w:lvl>
    <w:lvl w:ilvl="1" w:tplc="F1E22A5E" w:tentative="1">
      <w:start w:val="1"/>
      <w:numFmt w:val="bullet"/>
      <w:lvlText w:val=""/>
      <w:lvlJc w:val="left"/>
      <w:pPr>
        <w:tabs>
          <w:tab w:val="num" w:pos="1440"/>
        </w:tabs>
        <w:ind w:left="1440" w:hanging="360"/>
      </w:pPr>
      <w:rPr>
        <w:rFonts w:ascii="Wingdings 3" w:hAnsi="Wingdings 3" w:hint="default"/>
      </w:rPr>
    </w:lvl>
    <w:lvl w:ilvl="2" w:tplc="CBFC0930" w:tentative="1">
      <w:start w:val="1"/>
      <w:numFmt w:val="bullet"/>
      <w:lvlText w:val=""/>
      <w:lvlJc w:val="left"/>
      <w:pPr>
        <w:tabs>
          <w:tab w:val="num" w:pos="2160"/>
        </w:tabs>
        <w:ind w:left="2160" w:hanging="360"/>
      </w:pPr>
      <w:rPr>
        <w:rFonts w:ascii="Wingdings 3" w:hAnsi="Wingdings 3" w:hint="default"/>
      </w:rPr>
    </w:lvl>
    <w:lvl w:ilvl="3" w:tplc="F82E92BE" w:tentative="1">
      <w:start w:val="1"/>
      <w:numFmt w:val="bullet"/>
      <w:lvlText w:val=""/>
      <w:lvlJc w:val="left"/>
      <w:pPr>
        <w:tabs>
          <w:tab w:val="num" w:pos="2880"/>
        </w:tabs>
        <w:ind w:left="2880" w:hanging="360"/>
      </w:pPr>
      <w:rPr>
        <w:rFonts w:ascii="Wingdings 3" w:hAnsi="Wingdings 3" w:hint="default"/>
      </w:rPr>
    </w:lvl>
    <w:lvl w:ilvl="4" w:tplc="0EE83B78" w:tentative="1">
      <w:start w:val="1"/>
      <w:numFmt w:val="bullet"/>
      <w:lvlText w:val=""/>
      <w:lvlJc w:val="left"/>
      <w:pPr>
        <w:tabs>
          <w:tab w:val="num" w:pos="3600"/>
        </w:tabs>
        <w:ind w:left="3600" w:hanging="360"/>
      </w:pPr>
      <w:rPr>
        <w:rFonts w:ascii="Wingdings 3" w:hAnsi="Wingdings 3" w:hint="default"/>
      </w:rPr>
    </w:lvl>
    <w:lvl w:ilvl="5" w:tplc="D78A7D0A" w:tentative="1">
      <w:start w:val="1"/>
      <w:numFmt w:val="bullet"/>
      <w:lvlText w:val=""/>
      <w:lvlJc w:val="left"/>
      <w:pPr>
        <w:tabs>
          <w:tab w:val="num" w:pos="4320"/>
        </w:tabs>
        <w:ind w:left="4320" w:hanging="360"/>
      </w:pPr>
      <w:rPr>
        <w:rFonts w:ascii="Wingdings 3" w:hAnsi="Wingdings 3" w:hint="default"/>
      </w:rPr>
    </w:lvl>
    <w:lvl w:ilvl="6" w:tplc="48986608" w:tentative="1">
      <w:start w:val="1"/>
      <w:numFmt w:val="bullet"/>
      <w:lvlText w:val=""/>
      <w:lvlJc w:val="left"/>
      <w:pPr>
        <w:tabs>
          <w:tab w:val="num" w:pos="5040"/>
        </w:tabs>
        <w:ind w:left="5040" w:hanging="360"/>
      </w:pPr>
      <w:rPr>
        <w:rFonts w:ascii="Wingdings 3" w:hAnsi="Wingdings 3" w:hint="default"/>
      </w:rPr>
    </w:lvl>
    <w:lvl w:ilvl="7" w:tplc="D8C0F01C" w:tentative="1">
      <w:start w:val="1"/>
      <w:numFmt w:val="bullet"/>
      <w:lvlText w:val=""/>
      <w:lvlJc w:val="left"/>
      <w:pPr>
        <w:tabs>
          <w:tab w:val="num" w:pos="5760"/>
        </w:tabs>
        <w:ind w:left="5760" w:hanging="360"/>
      </w:pPr>
      <w:rPr>
        <w:rFonts w:ascii="Wingdings 3" w:hAnsi="Wingdings 3" w:hint="default"/>
      </w:rPr>
    </w:lvl>
    <w:lvl w:ilvl="8" w:tplc="161A2906" w:tentative="1">
      <w:start w:val="1"/>
      <w:numFmt w:val="bullet"/>
      <w:lvlText w:val=""/>
      <w:lvlJc w:val="left"/>
      <w:pPr>
        <w:tabs>
          <w:tab w:val="num" w:pos="6480"/>
        </w:tabs>
        <w:ind w:left="6480" w:hanging="360"/>
      </w:pPr>
      <w:rPr>
        <w:rFonts w:ascii="Wingdings 3" w:hAnsi="Wingdings 3" w:hint="default"/>
      </w:rPr>
    </w:lvl>
  </w:abstractNum>
  <w:abstractNum w:abstractNumId="18">
    <w:nsid w:val="7EDA543F"/>
    <w:multiLevelType w:val="hybridMultilevel"/>
    <w:tmpl w:val="10FA8D2C"/>
    <w:lvl w:ilvl="0" w:tplc="0B201A4A">
      <w:start w:val="2015"/>
      <w:numFmt w:val="bullet"/>
      <w:lvlText w:val="-"/>
      <w:lvlJc w:val="left"/>
      <w:pPr>
        <w:ind w:left="1713" w:hanging="360"/>
      </w:pPr>
      <w:rPr>
        <w:rFonts w:ascii="Times New Roman" w:eastAsia="Calibri" w:hAnsi="Times New Roman"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num w:numId="1">
    <w:abstractNumId w:val="10"/>
  </w:num>
  <w:num w:numId="2">
    <w:abstractNumId w:val="13"/>
  </w:num>
  <w:num w:numId="3">
    <w:abstractNumId w:val="1"/>
  </w:num>
  <w:num w:numId="4">
    <w:abstractNumId w:val="7"/>
  </w:num>
  <w:num w:numId="5">
    <w:abstractNumId w:val="6"/>
  </w:num>
  <w:num w:numId="6">
    <w:abstractNumId w:val="9"/>
  </w:num>
  <w:num w:numId="7">
    <w:abstractNumId w:val="0"/>
  </w:num>
  <w:num w:numId="8">
    <w:abstractNumId w:val="5"/>
  </w:num>
  <w:num w:numId="9">
    <w:abstractNumId w:val="3"/>
  </w:num>
  <w:num w:numId="10">
    <w:abstractNumId w:val="8"/>
  </w:num>
  <w:num w:numId="11">
    <w:abstractNumId w:val="16"/>
  </w:num>
  <w:num w:numId="12">
    <w:abstractNumId w:val="2"/>
  </w:num>
  <w:num w:numId="13">
    <w:abstractNumId w:val="11"/>
  </w:num>
  <w:num w:numId="14">
    <w:abstractNumId w:val="4"/>
  </w:num>
  <w:num w:numId="15">
    <w:abstractNumId w:val="17"/>
  </w:num>
  <w:num w:numId="16">
    <w:abstractNumId w:val="14"/>
  </w:num>
  <w:num w:numId="17">
    <w:abstractNumId w:val="18"/>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D92"/>
    <w:rsid w:val="00012D39"/>
    <w:rsid w:val="00022C9D"/>
    <w:rsid w:val="00054B55"/>
    <w:rsid w:val="0006442E"/>
    <w:rsid w:val="00085034"/>
    <w:rsid w:val="001509CF"/>
    <w:rsid w:val="00194D08"/>
    <w:rsid w:val="001F0138"/>
    <w:rsid w:val="00213741"/>
    <w:rsid w:val="00253A77"/>
    <w:rsid w:val="00256509"/>
    <w:rsid w:val="002966F8"/>
    <w:rsid w:val="002A3618"/>
    <w:rsid w:val="002A73A4"/>
    <w:rsid w:val="002B7924"/>
    <w:rsid w:val="002C4AB0"/>
    <w:rsid w:val="002C5ED7"/>
    <w:rsid w:val="002C7C5B"/>
    <w:rsid w:val="002D6F2B"/>
    <w:rsid w:val="003222CE"/>
    <w:rsid w:val="00324024"/>
    <w:rsid w:val="003319FC"/>
    <w:rsid w:val="00331B55"/>
    <w:rsid w:val="00345DE9"/>
    <w:rsid w:val="00366C5C"/>
    <w:rsid w:val="00386EA4"/>
    <w:rsid w:val="003B0187"/>
    <w:rsid w:val="003C6F98"/>
    <w:rsid w:val="003E604F"/>
    <w:rsid w:val="00404F04"/>
    <w:rsid w:val="0043448E"/>
    <w:rsid w:val="00440D92"/>
    <w:rsid w:val="00497407"/>
    <w:rsid w:val="004D2113"/>
    <w:rsid w:val="004F2A8A"/>
    <w:rsid w:val="00574889"/>
    <w:rsid w:val="0058427E"/>
    <w:rsid w:val="005A1155"/>
    <w:rsid w:val="00600320"/>
    <w:rsid w:val="00620CBE"/>
    <w:rsid w:val="006359F0"/>
    <w:rsid w:val="0064212D"/>
    <w:rsid w:val="00673D19"/>
    <w:rsid w:val="00682668"/>
    <w:rsid w:val="006B2E9D"/>
    <w:rsid w:val="006E648C"/>
    <w:rsid w:val="00704040"/>
    <w:rsid w:val="007764E5"/>
    <w:rsid w:val="007841DB"/>
    <w:rsid w:val="0078456E"/>
    <w:rsid w:val="007D5148"/>
    <w:rsid w:val="007F35AE"/>
    <w:rsid w:val="008131CD"/>
    <w:rsid w:val="00851461"/>
    <w:rsid w:val="008C7C31"/>
    <w:rsid w:val="008D56DE"/>
    <w:rsid w:val="008F4CE1"/>
    <w:rsid w:val="00901AE1"/>
    <w:rsid w:val="00912050"/>
    <w:rsid w:val="00912C3D"/>
    <w:rsid w:val="009253EE"/>
    <w:rsid w:val="00942821"/>
    <w:rsid w:val="0095016E"/>
    <w:rsid w:val="009B5731"/>
    <w:rsid w:val="00A01AA5"/>
    <w:rsid w:val="00A07316"/>
    <w:rsid w:val="00A32AB3"/>
    <w:rsid w:val="00A91161"/>
    <w:rsid w:val="00AA2E10"/>
    <w:rsid w:val="00AA5A71"/>
    <w:rsid w:val="00AE0348"/>
    <w:rsid w:val="00AE09C1"/>
    <w:rsid w:val="00AE1109"/>
    <w:rsid w:val="00AE53E3"/>
    <w:rsid w:val="00B04BC0"/>
    <w:rsid w:val="00B15AB3"/>
    <w:rsid w:val="00B55009"/>
    <w:rsid w:val="00BD1771"/>
    <w:rsid w:val="00BE2D0F"/>
    <w:rsid w:val="00C258A1"/>
    <w:rsid w:val="00C86504"/>
    <w:rsid w:val="00C91215"/>
    <w:rsid w:val="00CE0407"/>
    <w:rsid w:val="00D41D99"/>
    <w:rsid w:val="00D455EF"/>
    <w:rsid w:val="00D81539"/>
    <w:rsid w:val="00DA7D52"/>
    <w:rsid w:val="00DD242F"/>
    <w:rsid w:val="00DE3469"/>
    <w:rsid w:val="00DF6AF9"/>
    <w:rsid w:val="00E01646"/>
    <w:rsid w:val="00E02157"/>
    <w:rsid w:val="00E16A14"/>
    <w:rsid w:val="00E34D29"/>
    <w:rsid w:val="00E34D55"/>
    <w:rsid w:val="00E5749D"/>
    <w:rsid w:val="00E76E95"/>
    <w:rsid w:val="00E91546"/>
    <w:rsid w:val="00EA3BAE"/>
    <w:rsid w:val="00EF7132"/>
    <w:rsid w:val="00F471AE"/>
    <w:rsid w:val="00F66C02"/>
    <w:rsid w:val="00F9514A"/>
    <w:rsid w:val="00FA1A4C"/>
    <w:rsid w:val="00FA3082"/>
    <w:rsid w:val="00FC6E69"/>
    <w:rsid w:val="00FD2806"/>
    <w:rsid w:val="00FD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40D92"/>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40D92"/>
    <w:pPr>
      <w:tabs>
        <w:tab w:val="center" w:pos="4819"/>
        <w:tab w:val="right" w:pos="9638"/>
      </w:tabs>
    </w:pPr>
  </w:style>
  <w:style w:type="character" w:customStyle="1" w:styleId="AntratsDiagrama">
    <w:name w:val="Antraštės Diagrama"/>
    <w:basedOn w:val="Numatytasispastraiposriftas"/>
    <w:link w:val="Antrats"/>
    <w:uiPriority w:val="99"/>
    <w:rsid w:val="00440D92"/>
    <w:rPr>
      <w:rFonts w:ascii="Calibri" w:eastAsia="Calibri" w:hAnsi="Calibri" w:cs="Times New Roman"/>
    </w:rPr>
  </w:style>
  <w:style w:type="character" w:styleId="Grietas">
    <w:name w:val="Strong"/>
    <w:basedOn w:val="Numatytasispastraiposriftas"/>
    <w:uiPriority w:val="22"/>
    <w:qFormat/>
    <w:rsid w:val="00440D92"/>
    <w:rPr>
      <w:b/>
      <w:bCs/>
    </w:rPr>
  </w:style>
  <w:style w:type="paragraph" w:styleId="Sraopastraipa">
    <w:name w:val="List Paragraph"/>
    <w:basedOn w:val="prastasis"/>
    <w:uiPriority w:val="34"/>
    <w:qFormat/>
    <w:rsid w:val="00440D92"/>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440D92"/>
    <w:pPr>
      <w:spacing w:before="100" w:beforeAutospacing="1" w:after="100" w:afterAutospacing="1" w:line="240" w:lineRule="auto"/>
    </w:pPr>
    <w:rPr>
      <w:rFonts w:ascii="Times New Roman" w:eastAsia="Times New Roman" w:hAnsi="Times New Roman"/>
      <w:sz w:val="24"/>
      <w:szCs w:val="24"/>
      <w:lang w:eastAsia="lt-LT"/>
    </w:rPr>
  </w:style>
  <w:style w:type="paragraph" w:styleId="Pagrindinistekstas">
    <w:name w:val="Body Text"/>
    <w:basedOn w:val="prastasis"/>
    <w:link w:val="PagrindinistekstasDiagrama"/>
    <w:unhideWhenUsed/>
    <w:rsid w:val="00440D92"/>
    <w:pPr>
      <w:spacing w:after="0" w:line="240" w:lineRule="auto"/>
      <w:jc w:val="center"/>
    </w:pPr>
    <w:rPr>
      <w:rFonts w:ascii="Times New Roman" w:eastAsia="Times New Roman" w:hAnsi="Times New Roman"/>
      <w:b/>
      <w:caps/>
      <w:sz w:val="24"/>
      <w:szCs w:val="20"/>
      <w:lang w:eastAsia="lt-LT"/>
    </w:rPr>
  </w:style>
  <w:style w:type="character" w:customStyle="1" w:styleId="PagrindinistekstasDiagrama">
    <w:name w:val="Pagrindinis tekstas Diagrama"/>
    <w:basedOn w:val="Numatytasispastraiposriftas"/>
    <w:link w:val="Pagrindinistekstas"/>
    <w:rsid w:val="00440D92"/>
    <w:rPr>
      <w:rFonts w:ascii="Times New Roman" w:eastAsia="Times New Roman" w:hAnsi="Times New Roman" w:cs="Times New Roman"/>
      <w:b/>
      <w:caps/>
      <w:sz w:val="24"/>
      <w:szCs w:val="20"/>
      <w:lang w:eastAsia="lt-LT"/>
    </w:rPr>
  </w:style>
  <w:style w:type="table" w:styleId="Lentelstinklelis">
    <w:name w:val="Table Grid"/>
    <w:basedOn w:val="prastojilentel"/>
    <w:uiPriority w:val="39"/>
    <w:rsid w:val="00440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58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tarp">
    <w:name w:val="No Spacing"/>
    <w:uiPriority w:val="1"/>
    <w:qFormat/>
    <w:rsid w:val="00912C3D"/>
    <w:pPr>
      <w:spacing w:after="0" w:line="240" w:lineRule="auto"/>
    </w:pPr>
  </w:style>
  <w:style w:type="paragraph" w:styleId="Debesliotekstas">
    <w:name w:val="Balloon Text"/>
    <w:basedOn w:val="prastasis"/>
    <w:link w:val="DebesliotekstasDiagrama"/>
    <w:uiPriority w:val="99"/>
    <w:semiHidden/>
    <w:unhideWhenUsed/>
    <w:rsid w:val="00345D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45DE9"/>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40D92"/>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40D92"/>
    <w:pPr>
      <w:tabs>
        <w:tab w:val="center" w:pos="4819"/>
        <w:tab w:val="right" w:pos="9638"/>
      </w:tabs>
    </w:pPr>
  </w:style>
  <w:style w:type="character" w:customStyle="1" w:styleId="AntratsDiagrama">
    <w:name w:val="Antraštės Diagrama"/>
    <w:basedOn w:val="Numatytasispastraiposriftas"/>
    <w:link w:val="Antrats"/>
    <w:uiPriority w:val="99"/>
    <w:rsid w:val="00440D92"/>
    <w:rPr>
      <w:rFonts w:ascii="Calibri" w:eastAsia="Calibri" w:hAnsi="Calibri" w:cs="Times New Roman"/>
    </w:rPr>
  </w:style>
  <w:style w:type="character" w:styleId="Grietas">
    <w:name w:val="Strong"/>
    <w:basedOn w:val="Numatytasispastraiposriftas"/>
    <w:uiPriority w:val="22"/>
    <w:qFormat/>
    <w:rsid w:val="00440D92"/>
    <w:rPr>
      <w:b/>
      <w:bCs/>
    </w:rPr>
  </w:style>
  <w:style w:type="paragraph" w:styleId="Sraopastraipa">
    <w:name w:val="List Paragraph"/>
    <w:basedOn w:val="prastasis"/>
    <w:uiPriority w:val="34"/>
    <w:qFormat/>
    <w:rsid w:val="00440D92"/>
    <w:pPr>
      <w:spacing w:after="0" w:line="240" w:lineRule="auto"/>
      <w:ind w:left="720" w:firstLine="726"/>
      <w:contextualSpacing/>
      <w:jc w:val="both"/>
    </w:pPr>
    <w:rPr>
      <w:rFonts w:ascii="Times New Roman" w:hAnsi="Times New Roman"/>
      <w:sz w:val="20"/>
      <w:szCs w:val="20"/>
      <w:lang w:eastAsia="lt-LT"/>
    </w:rPr>
  </w:style>
  <w:style w:type="paragraph" w:styleId="prastasistinklapis">
    <w:name w:val="Normal (Web)"/>
    <w:basedOn w:val="prastasis"/>
    <w:uiPriority w:val="99"/>
    <w:unhideWhenUsed/>
    <w:rsid w:val="00440D92"/>
    <w:pPr>
      <w:spacing w:before="100" w:beforeAutospacing="1" w:after="100" w:afterAutospacing="1" w:line="240" w:lineRule="auto"/>
    </w:pPr>
    <w:rPr>
      <w:rFonts w:ascii="Times New Roman" w:eastAsia="Times New Roman" w:hAnsi="Times New Roman"/>
      <w:sz w:val="24"/>
      <w:szCs w:val="24"/>
      <w:lang w:eastAsia="lt-LT"/>
    </w:rPr>
  </w:style>
  <w:style w:type="paragraph" w:styleId="Pagrindinistekstas">
    <w:name w:val="Body Text"/>
    <w:basedOn w:val="prastasis"/>
    <w:link w:val="PagrindinistekstasDiagrama"/>
    <w:unhideWhenUsed/>
    <w:rsid w:val="00440D92"/>
    <w:pPr>
      <w:spacing w:after="0" w:line="240" w:lineRule="auto"/>
      <w:jc w:val="center"/>
    </w:pPr>
    <w:rPr>
      <w:rFonts w:ascii="Times New Roman" w:eastAsia="Times New Roman" w:hAnsi="Times New Roman"/>
      <w:b/>
      <w:caps/>
      <w:sz w:val="24"/>
      <w:szCs w:val="20"/>
      <w:lang w:eastAsia="lt-LT"/>
    </w:rPr>
  </w:style>
  <w:style w:type="character" w:customStyle="1" w:styleId="PagrindinistekstasDiagrama">
    <w:name w:val="Pagrindinis tekstas Diagrama"/>
    <w:basedOn w:val="Numatytasispastraiposriftas"/>
    <w:link w:val="Pagrindinistekstas"/>
    <w:rsid w:val="00440D92"/>
    <w:rPr>
      <w:rFonts w:ascii="Times New Roman" w:eastAsia="Times New Roman" w:hAnsi="Times New Roman" w:cs="Times New Roman"/>
      <w:b/>
      <w:caps/>
      <w:sz w:val="24"/>
      <w:szCs w:val="20"/>
      <w:lang w:eastAsia="lt-LT"/>
    </w:rPr>
  </w:style>
  <w:style w:type="table" w:styleId="Lentelstinklelis">
    <w:name w:val="Table Grid"/>
    <w:basedOn w:val="prastojilentel"/>
    <w:uiPriority w:val="39"/>
    <w:rsid w:val="00440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58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etarp">
    <w:name w:val="No Spacing"/>
    <w:uiPriority w:val="1"/>
    <w:qFormat/>
    <w:rsid w:val="00912C3D"/>
    <w:pPr>
      <w:spacing w:after="0" w:line="240" w:lineRule="auto"/>
    </w:pPr>
  </w:style>
  <w:style w:type="paragraph" w:styleId="Debesliotekstas">
    <w:name w:val="Balloon Text"/>
    <w:basedOn w:val="prastasis"/>
    <w:link w:val="DebesliotekstasDiagrama"/>
    <w:uiPriority w:val="99"/>
    <w:semiHidden/>
    <w:unhideWhenUsed/>
    <w:rsid w:val="00345D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45DE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0201">
      <w:bodyDiv w:val="1"/>
      <w:marLeft w:val="0"/>
      <w:marRight w:val="0"/>
      <w:marTop w:val="0"/>
      <w:marBottom w:val="0"/>
      <w:divBdr>
        <w:top w:val="none" w:sz="0" w:space="0" w:color="auto"/>
        <w:left w:val="none" w:sz="0" w:space="0" w:color="auto"/>
        <w:bottom w:val="none" w:sz="0" w:space="0" w:color="auto"/>
        <w:right w:val="none" w:sz="0" w:space="0" w:color="auto"/>
      </w:divBdr>
      <w:divsChild>
        <w:div w:id="1834643366">
          <w:marLeft w:val="547"/>
          <w:marRight w:val="0"/>
          <w:marTop w:val="115"/>
          <w:marBottom w:val="0"/>
          <w:divBdr>
            <w:top w:val="none" w:sz="0" w:space="0" w:color="auto"/>
            <w:left w:val="none" w:sz="0" w:space="0" w:color="auto"/>
            <w:bottom w:val="none" w:sz="0" w:space="0" w:color="auto"/>
            <w:right w:val="none" w:sz="0" w:space="0" w:color="auto"/>
          </w:divBdr>
        </w:div>
        <w:div w:id="1680767262">
          <w:marLeft w:val="547"/>
          <w:marRight w:val="0"/>
          <w:marTop w:val="115"/>
          <w:marBottom w:val="0"/>
          <w:divBdr>
            <w:top w:val="none" w:sz="0" w:space="0" w:color="auto"/>
            <w:left w:val="none" w:sz="0" w:space="0" w:color="auto"/>
            <w:bottom w:val="none" w:sz="0" w:space="0" w:color="auto"/>
            <w:right w:val="none" w:sz="0" w:space="0" w:color="auto"/>
          </w:divBdr>
        </w:div>
        <w:div w:id="1073045885">
          <w:marLeft w:val="547"/>
          <w:marRight w:val="0"/>
          <w:marTop w:val="115"/>
          <w:marBottom w:val="0"/>
          <w:divBdr>
            <w:top w:val="none" w:sz="0" w:space="0" w:color="auto"/>
            <w:left w:val="none" w:sz="0" w:space="0" w:color="auto"/>
            <w:bottom w:val="none" w:sz="0" w:space="0" w:color="auto"/>
            <w:right w:val="none" w:sz="0" w:space="0" w:color="auto"/>
          </w:divBdr>
        </w:div>
        <w:div w:id="1865744954">
          <w:marLeft w:val="547"/>
          <w:marRight w:val="0"/>
          <w:marTop w:val="115"/>
          <w:marBottom w:val="0"/>
          <w:divBdr>
            <w:top w:val="none" w:sz="0" w:space="0" w:color="auto"/>
            <w:left w:val="none" w:sz="0" w:space="0" w:color="auto"/>
            <w:bottom w:val="none" w:sz="0" w:space="0" w:color="auto"/>
            <w:right w:val="none" w:sz="0" w:space="0" w:color="auto"/>
          </w:divBdr>
        </w:div>
        <w:div w:id="1321080670">
          <w:marLeft w:val="547"/>
          <w:marRight w:val="0"/>
          <w:marTop w:val="115"/>
          <w:marBottom w:val="0"/>
          <w:divBdr>
            <w:top w:val="none" w:sz="0" w:space="0" w:color="auto"/>
            <w:left w:val="none" w:sz="0" w:space="0" w:color="auto"/>
            <w:bottom w:val="none" w:sz="0" w:space="0" w:color="auto"/>
            <w:right w:val="none" w:sz="0" w:space="0" w:color="auto"/>
          </w:divBdr>
        </w:div>
      </w:divsChild>
    </w:div>
    <w:div w:id="271939370">
      <w:bodyDiv w:val="1"/>
      <w:marLeft w:val="0"/>
      <w:marRight w:val="0"/>
      <w:marTop w:val="0"/>
      <w:marBottom w:val="0"/>
      <w:divBdr>
        <w:top w:val="none" w:sz="0" w:space="0" w:color="auto"/>
        <w:left w:val="none" w:sz="0" w:space="0" w:color="auto"/>
        <w:bottom w:val="none" w:sz="0" w:space="0" w:color="auto"/>
        <w:right w:val="none" w:sz="0" w:space="0" w:color="auto"/>
      </w:divBdr>
    </w:div>
    <w:div w:id="440951274">
      <w:bodyDiv w:val="1"/>
      <w:marLeft w:val="0"/>
      <w:marRight w:val="0"/>
      <w:marTop w:val="0"/>
      <w:marBottom w:val="0"/>
      <w:divBdr>
        <w:top w:val="none" w:sz="0" w:space="0" w:color="auto"/>
        <w:left w:val="none" w:sz="0" w:space="0" w:color="auto"/>
        <w:bottom w:val="none" w:sz="0" w:space="0" w:color="auto"/>
        <w:right w:val="none" w:sz="0" w:space="0" w:color="auto"/>
      </w:divBdr>
    </w:div>
    <w:div w:id="476803632">
      <w:bodyDiv w:val="1"/>
      <w:marLeft w:val="0"/>
      <w:marRight w:val="0"/>
      <w:marTop w:val="0"/>
      <w:marBottom w:val="0"/>
      <w:divBdr>
        <w:top w:val="none" w:sz="0" w:space="0" w:color="auto"/>
        <w:left w:val="none" w:sz="0" w:space="0" w:color="auto"/>
        <w:bottom w:val="none" w:sz="0" w:space="0" w:color="auto"/>
        <w:right w:val="none" w:sz="0" w:space="0" w:color="auto"/>
      </w:divBdr>
      <w:divsChild>
        <w:div w:id="958418913">
          <w:marLeft w:val="547"/>
          <w:marRight w:val="0"/>
          <w:marTop w:val="200"/>
          <w:marBottom w:val="0"/>
          <w:divBdr>
            <w:top w:val="none" w:sz="0" w:space="0" w:color="auto"/>
            <w:left w:val="none" w:sz="0" w:space="0" w:color="auto"/>
            <w:bottom w:val="none" w:sz="0" w:space="0" w:color="auto"/>
            <w:right w:val="none" w:sz="0" w:space="0" w:color="auto"/>
          </w:divBdr>
        </w:div>
      </w:divsChild>
    </w:div>
    <w:div w:id="631207089">
      <w:bodyDiv w:val="1"/>
      <w:marLeft w:val="0"/>
      <w:marRight w:val="0"/>
      <w:marTop w:val="0"/>
      <w:marBottom w:val="0"/>
      <w:divBdr>
        <w:top w:val="none" w:sz="0" w:space="0" w:color="auto"/>
        <w:left w:val="none" w:sz="0" w:space="0" w:color="auto"/>
        <w:bottom w:val="none" w:sz="0" w:space="0" w:color="auto"/>
        <w:right w:val="none" w:sz="0" w:space="0" w:color="auto"/>
      </w:divBdr>
      <w:divsChild>
        <w:div w:id="1782021113">
          <w:marLeft w:val="547"/>
          <w:marRight w:val="0"/>
          <w:marTop w:val="200"/>
          <w:marBottom w:val="0"/>
          <w:divBdr>
            <w:top w:val="none" w:sz="0" w:space="0" w:color="auto"/>
            <w:left w:val="none" w:sz="0" w:space="0" w:color="auto"/>
            <w:bottom w:val="none" w:sz="0" w:space="0" w:color="auto"/>
            <w:right w:val="none" w:sz="0" w:space="0" w:color="auto"/>
          </w:divBdr>
        </w:div>
      </w:divsChild>
    </w:div>
    <w:div w:id="757209663">
      <w:bodyDiv w:val="1"/>
      <w:marLeft w:val="0"/>
      <w:marRight w:val="0"/>
      <w:marTop w:val="0"/>
      <w:marBottom w:val="0"/>
      <w:divBdr>
        <w:top w:val="none" w:sz="0" w:space="0" w:color="auto"/>
        <w:left w:val="none" w:sz="0" w:space="0" w:color="auto"/>
        <w:bottom w:val="none" w:sz="0" w:space="0" w:color="auto"/>
        <w:right w:val="none" w:sz="0" w:space="0" w:color="auto"/>
      </w:divBdr>
      <w:divsChild>
        <w:div w:id="1892378449">
          <w:marLeft w:val="547"/>
          <w:marRight w:val="0"/>
          <w:marTop w:val="200"/>
          <w:marBottom w:val="0"/>
          <w:divBdr>
            <w:top w:val="none" w:sz="0" w:space="0" w:color="auto"/>
            <w:left w:val="none" w:sz="0" w:space="0" w:color="auto"/>
            <w:bottom w:val="none" w:sz="0" w:space="0" w:color="auto"/>
            <w:right w:val="none" w:sz="0" w:space="0" w:color="auto"/>
          </w:divBdr>
        </w:div>
      </w:divsChild>
    </w:div>
    <w:div w:id="790788700">
      <w:bodyDiv w:val="1"/>
      <w:marLeft w:val="0"/>
      <w:marRight w:val="0"/>
      <w:marTop w:val="0"/>
      <w:marBottom w:val="0"/>
      <w:divBdr>
        <w:top w:val="none" w:sz="0" w:space="0" w:color="auto"/>
        <w:left w:val="none" w:sz="0" w:space="0" w:color="auto"/>
        <w:bottom w:val="none" w:sz="0" w:space="0" w:color="auto"/>
        <w:right w:val="none" w:sz="0" w:space="0" w:color="auto"/>
      </w:divBdr>
      <w:divsChild>
        <w:div w:id="1638294843">
          <w:marLeft w:val="547"/>
          <w:marRight w:val="0"/>
          <w:marTop w:val="200"/>
          <w:marBottom w:val="0"/>
          <w:divBdr>
            <w:top w:val="none" w:sz="0" w:space="0" w:color="auto"/>
            <w:left w:val="none" w:sz="0" w:space="0" w:color="auto"/>
            <w:bottom w:val="none" w:sz="0" w:space="0" w:color="auto"/>
            <w:right w:val="none" w:sz="0" w:space="0" w:color="auto"/>
          </w:divBdr>
        </w:div>
      </w:divsChild>
    </w:div>
    <w:div w:id="1279095643">
      <w:bodyDiv w:val="1"/>
      <w:marLeft w:val="0"/>
      <w:marRight w:val="0"/>
      <w:marTop w:val="0"/>
      <w:marBottom w:val="0"/>
      <w:divBdr>
        <w:top w:val="none" w:sz="0" w:space="0" w:color="auto"/>
        <w:left w:val="none" w:sz="0" w:space="0" w:color="auto"/>
        <w:bottom w:val="none" w:sz="0" w:space="0" w:color="auto"/>
        <w:right w:val="none" w:sz="0" w:space="0" w:color="auto"/>
      </w:divBdr>
      <w:divsChild>
        <w:div w:id="367265407">
          <w:marLeft w:val="547"/>
          <w:marRight w:val="0"/>
          <w:marTop w:val="200"/>
          <w:marBottom w:val="0"/>
          <w:divBdr>
            <w:top w:val="none" w:sz="0" w:space="0" w:color="auto"/>
            <w:left w:val="none" w:sz="0" w:space="0" w:color="auto"/>
            <w:bottom w:val="none" w:sz="0" w:space="0" w:color="auto"/>
            <w:right w:val="none" w:sz="0" w:space="0" w:color="auto"/>
          </w:divBdr>
        </w:div>
      </w:divsChild>
    </w:div>
    <w:div w:id="1607081594">
      <w:bodyDiv w:val="1"/>
      <w:marLeft w:val="0"/>
      <w:marRight w:val="0"/>
      <w:marTop w:val="0"/>
      <w:marBottom w:val="0"/>
      <w:divBdr>
        <w:top w:val="none" w:sz="0" w:space="0" w:color="auto"/>
        <w:left w:val="none" w:sz="0" w:space="0" w:color="auto"/>
        <w:bottom w:val="none" w:sz="0" w:space="0" w:color="auto"/>
        <w:right w:val="none" w:sz="0" w:space="0" w:color="auto"/>
      </w:divBdr>
      <w:divsChild>
        <w:div w:id="437986472">
          <w:marLeft w:val="547"/>
          <w:marRight w:val="0"/>
          <w:marTop w:val="115"/>
          <w:marBottom w:val="0"/>
          <w:divBdr>
            <w:top w:val="none" w:sz="0" w:space="0" w:color="auto"/>
            <w:left w:val="none" w:sz="0" w:space="0" w:color="auto"/>
            <w:bottom w:val="none" w:sz="0" w:space="0" w:color="auto"/>
            <w:right w:val="none" w:sz="0" w:space="0" w:color="auto"/>
          </w:divBdr>
        </w:div>
        <w:div w:id="1375958437">
          <w:marLeft w:val="547"/>
          <w:marRight w:val="0"/>
          <w:marTop w:val="115"/>
          <w:marBottom w:val="0"/>
          <w:divBdr>
            <w:top w:val="none" w:sz="0" w:space="0" w:color="auto"/>
            <w:left w:val="none" w:sz="0" w:space="0" w:color="auto"/>
            <w:bottom w:val="none" w:sz="0" w:space="0" w:color="auto"/>
            <w:right w:val="none" w:sz="0" w:space="0" w:color="auto"/>
          </w:divBdr>
        </w:div>
        <w:div w:id="945624466">
          <w:marLeft w:val="547"/>
          <w:marRight w:val="0"/>
          <w:marTop w:val="115"/>
          <w:marBottom w:val="0"/>
          <w:divBdr>
            <w:top w:val="none" w:sz="0" w:space="0" w:color="auto"/>
            <w:left w:val="none" w:sz="0" w:space="0" w:color="auto"/>
            <w:bottom w:val="none" w:sz="0" w:space="0" w:color="auto"/>
            <w:right w:val="none" w:sz="0" w:space="0" w:color="auto"/>
          </w:divBdr>
        </w:div>
        <w:div w:id="1343555833">
          <w:marLeft w:val="547"/>
          <w:marRight w:val="0"/>
          <w:marTop w:val="115"/>
          <w:marBottom w:val="0"/>
          <w:divBdr>
            <w:top w:val="none" w:sz="0" w:space="0" w:color="auto"/>
            <w:left w:val="none" w:sz="0" w:space="0" w:color="auto"/>
            <w:bottom w:val="none" w:sz="0" w:space="0" w:color="auto"/>
            <w:right w:val="none" w:sz="0" w:space="0" w:color="auto"/>
          </w:divBdr>
        </w:div>
        <w:div w:id="346710249">
          <w:marLeft w:val="547"/>
          <w:marRight w:val="0"/>
          <w:marTop w:val="115"/>
          <w:marBottom w:val="0"/>
          <w:divBdr>
            <w:top w:val="none" w:sz="0" w:space="0" w:color="auto"/>
            <w:left w:val="none" w:sz="0" w:space="0" w:color="auto"/>
            <w:bottom w:val="none" w:sz="0" w:space="0" w:color="auto"/>
            <w:right w:val="none" w:sz="0" w:space="0" w:color="auto"/>
          </w:divBdr>
        </w:div>
      </w:divsChild>
    </w:div>
    <w:div w:id="2028560431">
      <w:bodyDiv w:val="1"/>
      <w:marLeft w:val="0"/>
      <w:marRight w:val="0"/>
      <w:marTop w:val="0"/>
      <w:marBottom w:val="0"/>
      <w:divBdr>
        <w:top w:val="none" w:sz="0" w:space="0" w:color="auto"/>
        <w:left w:val="none" w:sz="0" w:space="0" w:color="auto"/>
        <w:bottom w:val="none" w:sz="0" w:space="0" w:color="auto"/>
        <w:right w:val="none" w:sz="0" w:space="0" w:color="auto"/>
      </w:divBdr>
      <w:divsChild>
        <w:div w:id="69419001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7"/>
    </mc:Choice>
    <mc:Fallback>
      <c:style val="27"/>
    </mc:Fallback>
  </mc:AlternateContent>
  <c:chart>
    <c:title>
      <c:tx>
        <c:rich>
          <a:bodyPr/>
          <a:lstStyle/>
          <a:p>
            <a:pPr algn="ctr">
              <a:defRPr sz="1200" i="0">
                <a:latin typeface="Times New Roman" panose="02020603050405020304" pitchFamily="18" charset="0"/>
                <a:cs typeface="Times New Roman" panose="02020603050405020304" pitchFamily="18" charset="0"/>
              </a:defRPr>
            </a:pPr>
            <a:r>
              <a:rPr lang="lt-LT" sz="1200" b="1" i="0" u="none" strike="noStrike" baseline="0" dirty="0">
                <a:effectLst/>
                <a:latin typeface="Times New Roman" panose="02020603050405020304" pitchFamily="18" charset="0"/>
                <a:cs typeface="Times New Roman" panose="02020603050405020304" pitchFamily="18" charset="0"/>
              </a:rPr>
              <a:t>2016-2017 MOKSLO METŲ PRADINIŲ KLASIŲ MOKINIŲ MOKYMOSI PASISKIRSTYMAS PAGAL PASIEKIMŲ LYGIUS</a:t>
            </a:r>
            <a:endParaRPr lang="lt-LT" sz="1200" i="0" dirty="0">
              <a:latin typeface="Times New Roman" panose="02020603050405020304" pitchFamily="18" charset="0"/>
              <a:cs typeface="Times New Roman" panose="02020603050405020304" pitchFamily="18" charset="0"/>
            </a:endParaRPr>
          </a:p>
        </c:rich>
      </c:tx>
      <c:layout>
        <c:manualLayout>
          <c:xMode val="edge"/>
          <c:yMode val="edge"/>
          <c:x val="0.18132278235919824"/>
          <c:y val="0.10252644799768128"/>
        </c:manualLayout>
      </c:layout>
      <c:overlay val="0"/>
    </c:title>
    <c:autoTitleDeleted val="0"/>
    <c:plotArea>
      <c:layout>
        <c:manualLayout>
          <c:layoutTarget val="inner"/>
          <c:xMode val="edge"/>
          <c:yMode val="edge"/>
          <c:x val="2.7262002604519837E-2"/>
          <c:y val="0.37258103473262161"/>
          <c:w val="0.9724813870168878"/>
          <c:h val="0.40670988272610742"/>
        </c:manualLayout>
      </c:layout>
      <c:barChart>
        <c:barDir val="col"/>
        <c:grouping val="clustered"/>
        <c:varyColors val="0"/>
        <c:ser>
          <c:idx val="0"/>
          <c:order val="0"/>
          <c:spPr>
            <a:solidFill>
              <a:srgbClr val="FF0000"/>
            </a:solidFill>
          </c:spPr>
          <c:invertIfNegative val="0"/>
          <c:dPt>
            <c:idx val="1"/>
            <c:invertIfNegative val="0"/>
            <c:bubble3D val="0"/>
            <c:spPr>
              <a:solidFill>
                <a:srgbClr val="00B050"/>
              </a:solidFill>
            </c:spPr>
            <c:extLst xmlns:c16r2="http://schemas.microsoft.com/office/drawing/2015/06/chart">
              <c:ext xmlns:c16="http://schemas.microsoft.com/office/drawing/2014/chart" uri="{C3380CC4-5D6E-409C-BE32-E72D297353CC}">
                <c16:uniqueId val="{00000001-9960-4C49-8B6E-0A49158F761B}"/>
              </c:ext>
            </c:extLst>
          </c:dPt>
          <c:dPt>
            <c:idx val="2"/>
            <c:invertIfNegative val="0"/>
            <c:bubble3D val="0"/>
            <c:spPr>
              <a:solidFill>
                <a:srgbClr val="0070C0"/>
              </a:solidFill>
            </c:spPr>
            <c:extLst xmlns:c16r2="http://schemas.microsoft.com/office/drawing/2015/06/chart">
              <c:ext xmlns:c16="http://schemas.microsoft.com/office/drawing/2014/chart" uri="{C3380CC4-5D6E-409C-BE32-E72D297353CC}">
                <c16:uniqueId val="{00000003-9960-4C49-8B6E-0A49158F761B}"/>
              </c:ext>
            </c:extLst>
          </c:dPt>
          <c:dPt>
            <c:idx val="3"/>
            <c:invertIfNegative val="0"/>
            <c:bubble3D val="0"/>
            <c:extLst xmlns:c16r2="http://schemas.microsoft.com/office/drawing/2015/06/chart">
              <c:ext xmlns:c16="http://schemas.microsoft.com/office/drawing/2014/chart" uri="{C3380CC4-5D6E-409C-BE32-E72D297353CC}">
                <c16:uniqueId val="{00000004-9960-4C49-8B6E-0A49158F761B}"/>
              </c:ext>
            </c:extLst>
          </c:dPt>
          <c:dLbls>
            <c:dLbl>
              <c:idx val="3"/>
              <c:tx>
                <c:rich>
                  <a:bodyPr/>
                  <a:lstStyle/>
                  <a:p>
                    <a:r>
                      <a:rPr lang="en-US"/>
                      <a:t>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960-4C49-8B6E-0A49158F761B}"/>
                </c:ext>
              </c:extLst>
            </c:dLbl>
            <c:spPr>
              <a:noFill/>
              <a:ln>
                <a:noFill/>
              </a:ln>
              <a:effectLst/>
            </c:spPr>
            <c:txPr>
              <a:bodyPr/>
              <a:lstStyle/>
              <a:p>
                <a:pPr>
                  <a:defRPr sz="1200" b="1" i="0"/>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Lapas1!$D$15:$D$18</c:f>
              <c:strCache>
                <c:ptCount val="4"/>
                <c:pt idx="0">
                  <c:v>Aukš.</c:v>
                </c:pt>
                <c:pt idx="1">
                  <c:v>Pagr./Aukš./</c:v>
                </c:pt>
                <c:pt idx="2">
                  <c:v>Pat./Pagr./Aukš.</c:v>
                </c:pt>
                <c:pt idx="3">
                  <c:v>Nepat.</c:v>
                </c:pt>
              </c:strCache>
            </c:strRef>
          </c:cat>
          <c:val>
            <c:numRef>
              <c:f>Lapas1!$E$15:$E$18</c:f>
              <c:numCache>
                <c:formatCode>General</c:formatCode>
                <c:ptCount val="4"/>
                <c:pt idx="0">
                  <c:v>35</c:v>
                </c:pt>
                <c:pt idx="1">
                  <c:v>96</c:v>
                </c:pt>
                <c:pt idx="2">
                  <c:v>65</c:v>
                </c:pt>
                <c:pt idx="3">
                  <c:v>0</c:v>
                </c:pt>
              </c:numCache>
            </c:numRef>
          </c:val>
          <c:extLst xmlns:c16r2="http://schemas.microsoft.com/office/drawing/2015/06/chart">
            <c:ext xmlns:c16="http://schemas.microsoft.com/office/drawing/2014/chart" uri="{C3380CC4-5D6E-409C-BE32-E72D297353CC}">
              <c16:uniqueId val="{00000005-9960-4C49-8B6E-0A49158F761B}"/>
            </c:ext>
          </c:extLst>
        </c:ser>
        <c:dLbls>
          <c:showLegendKey val="0"/>
          <c:showVal val="1"/>
          <c:showCatName val="0"/>
          <c:showSerName val="0"/>
          <c:showPercent val="0"/>
          <c:showBubbleSize val="0"/>
        </c:dLbls>
        <c:gapWidth val="150"/>
        <c:overlap val="-25"/>
        <c:axId val="123642240"/>
        <c:axId val="123645952"/>
      </c:barChart>
      <c:catAx>
        <c:axId val="123642240"/>
        <c:scaling>
          <c:orientation val="minMax"/>
        </c:scaling>
        <c:delete val="0"/>
        <c:axPos val="b"/>
        <c:numFmt formatCode="General" sourceLinked="0"/>
        <c:majorTickMark val="none"/>
        <c:minorTickMark val="none"/>
        <c:tickLblPos val="nextTo"/>
        <c:txPr>
          <a:bodyPr/>
          <a:lstStyle/>
          <a:p>
            <a:pPr>
              <a:defRPr sz="1100" b="0" i="0">
                <a:latin typeface="Times New Roman" panose="02020603050405020304" pitchFamily="18" charset="0"/>
                <a:cs typeface="Times New Roman" panose="02020603050405020304" pitchFamily="18" charset="0"/>
              </a:defRPr>
            </a:pPr>
            <a:endParaRPr lang="lt-LT"/>
          </a:p>
        </c:txPr>
        <c:crossAx val="123645952"/>
        <c:crosses val="autoZero"/>
        <c:auto val="1"/>
        <c:lblAlgn val="ctr"/>
        <c:lblOffset val="100"/>
        <c:noMultiLvlLbl val="0"/>
      </c:catAx>
      <c:valAx>
        <c:axId val="123645952"/>
        <c:scaling>
          <c:orientation val="minMax"/>
        </c:scaling>
        <c:delete val="1"/>
        <c:axPos val="l"/>
        <c:numFmt formatCode="General" sourceLinked="1"/>
        <c:majorTickMark val="out"/>
        <c:minorTickMark val="none"/>
        <c:tickLblPos val="nextTo"/>
        <c:crossAx val="123642240"/>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11957</Words>
  <Characters>6816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2018-03-06T10:58:00Z</cp:lastPrinted>
  <dcterms:created xsi:type="dcterms:W3CDTF">2018-03-23T10:21:00Z</dcterms:created>
  <dcterms:modified xsi:type="dcterms:W3CDTF">2018-03-23T10:21:00Z</dcterms:modified>
</cp:coreProperties>
</file>